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8A" w:rsidRDefault="00CB7842" w:rsidP="00627C15">
      <w:pPr>
        <w:pStyle w:val="Default"/>
        <w:jc w:val="center"/>
        <w:outlineLvl w:val="0"/>
        <w:rPr>
          <w:b/>
          <w:bCs/>
          <w:sz w:val="32"/>
          <w:szCs w:val="32"/>
        </w:rPr>
      </w:pPr>
      <w:r w:rsidRPr="004D5996">
        <w:rPr>
          <w:b/>
          <w:bCs/>
          <w:sz w:val="32"/>
          <w:szCs w:val="32"/>
        </w:rPr>
        <w:t xml:space="preserve">REGULAMIN KONKURSU </w:t>
      </w:r>
    </w:p>
    <w:p w:rsidR="00CB7842" w:rsidRPr="004D5996" w:rsidRDefault="00CB7842" w:rsidP="00627C15">
      <w:pPr>
        <w:pStyle w:val="Default"/>
        <w:jc w:val="center"/>
        <w:outlineLvl w:val="0"/>
        <w:rPr>
          <w:sz w:val="32"/>
          <w:szCs w:val="32"/>
        </w:rPr>
      </w:pPr>
      <w:r w:rsidRPr="004D5996">
        <w:rPr>
          <w:b/>
          <w:bCs/>
          <w:sz w:val="32"/>
          <w:szCs w:val="32"/>
        </w:rPr>
        <w:t>EUREKA</w:t>
      </w:r>
      <w:r w:rsidR="00DC2402">
        <w:rPr>
          <w:b/>
          <w:bCs/>
          <w:sz w:val="32"/>
          <w:szCs w:val="32"/>
        </w:rPr>
        <w:t>!</w:t>
      </w:r>
      <w:r w:rsidRPr="004D5996">
        <w:rPr>
          <w:b/>
          <w:bCs/>
          <w:sz w:val="32"/>
          <w:szCs w:val="32"/>
        </w:rPr>
        <w:t xml:space="preserve"> DGP</w:t>
      </w:r>
      <w:r w:rsidR="00127B8A">
        <w:rPr>
          <w:b/>
          <w:bCs/>
          <w:sz w:val="32"/>
          <w:szCs w:val="32"/>
        </w:rPr>
        <w:t xml:space="preserve"> – ODKRYWAMY POLSKIE WYNALAZKI</w:t>
      </w:r>
    </w:p>
    <w:p w:rsidR="00DC2402" w:rsidRDefault="00DC2402" w:rsidP="00CB7842">
      <w:pPr>
        <w:pStyle w:val="Default"/>
        <w:rPr>
          <w:b/>
          <w:bCs/>
        </w:rPr>
      </w:pPr>
    </w:p>
    <w:p w:rsidR="00CB7842" w:rsidRPr="00CB7842" w:rsidRDefault="00CB7842" w:rsidP="004D5996">
      <w:pPr>
        <w:pStyle w:val="Default"/>
        <w:jc w:val="center"/>
      </w:pPr>
      <w:r w:rsidRPr="00CB7842">
        <w:rPr>
          <w:b/>
          <w:bCs/>
        </w:rPr>
        <w:t>§1</w:t>
      </w:r>
    </w:p>
    <w:p w:rsidR="00CB7842" w:rsidRPr="00CB7842" w:rsidRDefault="00CB7842" w:rsidP="00E133C6">
      <w:pPr>
        <w:pStyle w:val="Default"/>
        <w:jc w:val="center"/>
      </w:pPr>
      <w:r w:rsidRPr="00CB7842">
        <w:rPr>
          <w:b/>
          <w:bCs/>
        </w:rPr>
        <w:t>DEFINICJE</w:t>
      </w:r>
    </w:p>
    <w:p w:rsidR="00CB7842" w:rsidRPr="00CB7842" w:rsidRDefault="00CB7842" w:rsidP="000D36C5">
      <w:pPr>
        <w:pStyle w:val="Default"/>
        <w:jc w:val="both"/>
      </w:pPr>
      <w:r w:rsidRPr="00CB7842">
        <w:t xml:space="preserve">Użyte w niniejszym regulaminie sformułowania mają następujące znaczenie: </w:t>
      </w:r>
    </w:p>
    <w:p w:rsidR="00CB7842" w:rsidRPr="00CB7842" w:rsidRDefault="00CB7842" w:rsidP="00901643">
      <w:pPr>
        <w:pStyle w:val="Default"/>
        <w:numPr>
          <w:ilvl w:val="0"/>
          <w:numId w:val="2"/>
        </w:numPr>
        <w:jc w:val="both"/>
      </w:pPr>
      <w:r w:rsidRPr="00CB7842">
        <w:rPr>
          <w:b/>
          <w:bCs/>
        </w:rPr>
        <w:t xml:space="preserve">Regulamin </w:t>
      </w:r>
      <w:r w:rsidRPr="00CB7842">
        <w:t xml:space="preserve">– niniejszy regulamin. </w:t>
      </w:r>
    </w:p>
    <w:p w:rsidR="00C51D55" w:rsidRPr="00253750" w:rsidRDefault="00CB7842" w:rsidP="00901643">
      <w:pPr>
        <w:pStyle w:val="Default"/>
        <w:numPr>
          <w:ilvl w:val="0"/>
          <w:numId w:val="2"/>
        </w:numPr>
        <w:jc w:val="both"/>
      </w:pPr>
      <w:r w:rsidRPr="00CB7842">
        <w:rPr>
          <w:b/>
          <w:bCs/>
        </w:rPr>
        <w:t>Organizator</w:t>
      </w:r>
      <w:r w:rsidR="000D36C5">
        <w:t xml:space="preserve"> - </w:t>
      </w:r>
      <w:r>
        <w:t>INFOR Biznes Sp. z o.o.</w:t>
      </w:r>
      <w:r w:rsidRPr="00CB7842">
        <w:t xml:space="preserve"> z siedzibą</w:t>
      </w:r>
      <w:r>
        <w:t xml:space="preserve"> w Warszawie (01-042</w:t>
      </w:r>
      <w:r w:rsidRPr="00CB7842">
        <w:t xml:space="preserve">) ul. </w:t>
      </w:r>
      <w:r>
        <w:t>Okopowa 58/72</w:t>
      </w:r>
      <w:r w:rsidR="00BF292D">
        <w:t xml:space="preserve">, </w:t>
      </w:r>
      <w:r w:rsidR="00C51D55" w:rsidRPr="00253750">
        <w:t>wpisana do Rejestru Przedsiębiorców prowadzonego przez Sąd Rejonowy dla m.st. Warszawy Wydział XII Gospodarczy pod numere</w:t>
      </w:r>
      <w:r w:rsidR="00C51D55">
        <w:t>m 307225, posiadająca numer NIP</w:t>
      </w:r>
      <w:r w:rsidR="00C51D55" w:rsidRPr="00253750">
        <w:t>:</w:t>
      </w:r>
      <w:r w:rsidR="00C51D55">
        <w:t xml:space="preserve"> 5272575823,</w:t>
      </w:r>
      <w:r w:rsidR="00C51D55" w:rsidRPr="00253750">
        <w:t xml:space="preserve"> </w:t>
      </w:r>
      <w:r w:rsidR="00C51D55">
        <w:t>n</w:t>
      </w:r>
      <w:r w:rsidR="00C51D55" w:rsidRPr="00253750">
        <w:t>umer REGON</w:t>
      </w:r>
      <w:r w:rsidR="004B60DE">
        <w:t xml:space="preserve"> </w:t>
      </w:r>
      <w:r w:rsidR="00C51D55">
        <w:t>141442680</w:t>
      </w:r>
      <w:r w:rsidR="00C51D55" w:rsidRPr="00253750">
        <w:t>, kapitał zakładowy 29.421.550 złotych</w:t>
      </w:r>
      <w:r w:rsidR="004B60DE">
        <w:t>,</w:t>
      </w:r>
      <w:r w:rsidR="000D36C5" w:rsidRPr="000D36C5">
        <w:t xml:space="preserve"> </w:t>
      </w:r>
      <w:r w:rsidR="000D36C5">
        <w:t>wydawca „Dziennika Gazety Prawnej”.</w:t>
      </w:r>
      <w:r w:rsidR="00C51D55" w:rsidRPr="00253750">
        <w:t xml:space="preserve"> </w:t>
      </w:r>
    </w:p>
    <w:p w:rsidR="00494879" w:rsidRDefault="00CB7842" w:rsidP="00494879">
      <w:pPr>
        <w:pStyle w:val="Default"/>
        <w:numPr>
          <w:ilvl w:val="0"/>
          <w:numId w:val="2"/>
        </w:numPr>
        <w:jc w:val="both"/>
      </w:pPr>
      <w:r w:rsidRPr="00CB7842">
        <w:rPr>
          <w:b/>
          <w:bCs/>
        </w:rPr>
        <w:t xml:space="preserve">Konkurs </w:t>
      </w:r>
      <w:r w:rsidRPr="00CB7842">
        <w:t>– opisany w Regulaminie konkurs pr</w:t>
      </w:r>
      <w:r w:rsidR="00D37A9A">
        <w:t>zeprowadz</w:t>
      </w:r>
      <w:r w:rsidR="00494879">
        <w:t>a</w:t>
      </w:r>
      <w:r w:rsidR="00D37A9A">
        <w:t>ny przez Organizatora</w:t>
      </w:r>
      <w:r w:rsidR="00494879">
        <w:t>.</w:t>
      </w:r>
    </w:p>
    <w:p w:rsidR="00350C66" w:rsidRDefault="00350C66" w:rsidP="00CD4994">
      <w:pPr>
        <w:pStyle w:val="Default"/>
        <w:jc w:val="center"/>
      </w:pPr>
    </w:p>
    <w:p w:rsidR="00CD4994" w:rsidRPr="00CB7842" w:rsidRDefault="00CD4994" w:rsidP="00CD4994">
      <w:pPr>
        <w:pStyle w:val="Default"/>
        <w:jc w:val="center"/>
      </w:pPr>
      <w:r w:rsidRPr="00CB7842">
        <w:rPr>
          <w:b/>
          <w:bCs/>
        </w:rPr>
        <w:t>§2</w:t>
      </w:r>
    </w:p>
    <w:p w:rsidR="00CD4994" w:rsidRPr="00CB7842" w:rsidRDefault="00CD4994" w:rsidP="00CD4994">
      <w:pPr>
        <w:pStyle w:val="Default"/>
        <w:jc w:val="center"/>
      </w:pPr>
      <w:r>
        <w:rPr>
          <w:b/>
          <w:bCs/>
        </w:rPr>
        <w:t>CEL KONKURSU</w:t>
      </w:r>
    </w:p>
    <w:p w:rsidR="00CD4994" w:rsidRDefault="00CD4994" w:rsidP="00F5254B">
      <w:pPr>
        <w:pStyle w:val="Default"/>
        <w:jc w:val="both"/>
      </w:pPr>
      <w:r w:rsidRPr="00CB7842">
        <w:t xml:space="preserve">Celem </w:t>
      </w:r>
      <w:r w:rsidR="00841E65">
        <w:t>K</w:t>
      </w:r>
      <w:r w:rsidRPr="00CB7842">
        <w:t>onkursu jest</w:t>
      </w:r>
      <w:r>
        <w:t xml:space="preserve"> promocja polskiej nauki </w:t>
      </w:r>
      <w:r w:rsidR="00494879">
        <w:t>i</w:t>
      </w:r>
      <w:r>
        <w:t xml:space="preserve"> w</w:t>
      </w:r>
      <w:r w:rsidRPr="00CB7842">
        <w:t>ynalazków</w:t>
      </w:r>
      <w:r>
        <w:t xml:space="preserve"> powstałych na uczelniach</w:t>
      </w:r>
      <w:r w:rsidR="00AC2A6C">
        <w:t xml:space="preserve">, </w:t>
      </w:r>
      <w:r w:rsidR="008C78CA">
        <w:t xml:space="preserve">w instytutach </w:t>
      </w:r>
      <w:r w:rsidR="005A6B77">
        <w:t xml:space="preserve">badawczych </w:t>
      </w:r>
      <w:r w:rsidR="00AC2A6C">
        <w:t>oraz jednostkach naukowych PAN</w:t>
      </w:r>
      <w:r w:rsidR="00841E65">
        <w:t>, zgłoszonych do Urzędu Patentowego</w:t>
      </w:r>
      <w:r w:rsidR="00106336">
        <w:t xml:space="preserve"> RP</w:t>
      </w:r>
      <w:r>
        <w:t>.</w:t>
      </w:r>
      <w:r w:rsidRPr="00CB7842">
        <w:t xml:space="preserve"> </w:t>
      </w:r>
    </w:p>
    <w:p w:rsidR="00CB7842" w:rsidRPr="00CB7842" w:rsidRDefault="00CB7842" w:rsidP="00CB7842">
      <w:pPr>
        <w:pStyle w:val="Default"/>
      </w:pPr>
    </w:p>
    <w:p w:rsidR="00CB7842" w:rsidRPr="00CB7842" w:rsidRDefault="00CB7842" w:rsidP="001C1C16">
      <w:pPr>
        <w:pStyle w:val="Default"/>
        <w:jc w:val="center"/>
      </w:pPr>
      <w:r w:rsidRPr="00CB7842">
        <w:rPr>
          <w:b/>
          <w:bCs/>
        </w:rPr>
        <w:t>§</w:t>
      </w:r>
      <w:r w:rsidR="00CD4994">
        <w:rPr>
          <w:b/>
          <w:bCs/>
        </w:rPr>
        <w:t>3</w:t>
      </w:r>
    </w:p>
    <w:p w:rsidR="00CB7842" w:rsidRPr="00CB7842" w:rsidRDefault="00D53473" w:rsidP="001C1C16">
      <w:pPr>
        <w:pStyle w:val="Default"/>
        <w:jc w:val="center"/>
      </w:pPr>
      <w:r>
        <w:rPr>
          <w:b/>
          <w:bCs/>
        </w:rPr>
        <w:t>ZGŁOSZENIA</w:t>
      </w:r>
    </w:p>
    <w:p w:rsidR="00D53473" w:rsidRPr="00D53473" w:rsidRDefault="00841E65" w:rsidP="00841E65">
      <w:pPr>
        <w:pStyle w:val="Default"/>
        <w:numPr>
          <w:ilvl w:val="0"/>
          <w:numId w:val="4"/>
        </w:numPr>
        <w:ind w:left="426" w:hanging="426"/>
        <w:jc w:val="both"/>
        <w:rPr>
          <w:rFonts w:cs="Times New Roman"/>
          <w:color w:val="auto"/>
        </w:rPr>
      </w:pPr>
      <w:r>
        <w:t>Zgłoszeń do Konkursu mogą dokonywać</w:t>
      </w:r>
      <w:r w:rsidR="00D53473">
        <w:t>:</w:t>
      </w:r>
      <w:r>
        <w:t xml:space="preserve"> </w:t>
      </w:r>
      <w:r w:rsidR="00D53473">
        <w:t xml:space="preserve"> </w:t>
      </w:r>
    </w:p>
    <w:p w:rsidR="00D53473" w:rsidRPr="00D53473" w:rsidRDefault="00D37A9A" w:rsidP="00D53473">
      <w:pPr>
        <w:pStyle w:val="Default"/>
        <w:numPr>
          <w:ilvl w:val="0"/>
          <w:numId w:val="7"/>
        </w:numPr>
        <w:jc w:val="both"/>
        <w:rPr>
          <w:rFonts w:cs="Times New Roman"/>
          <w:color w:val="auto"/>
        </w:rPr>
      </w:pPr>
      <w:r>
        <w:t>polskie uczelnie publiczne</w:t>
      </w:r>
      <w:r w:rsidR="00D53473">
        <w:t xml:space="preserve">, których wykaz znajduje się na stronie internetowej pod adresem </w:t>
      </w:r>
      <w:hyperlink r:id="rId6" w:history="1">
        <w:r w:rsidR="00D53473" w:rsidRPr="006C7C92">
          <w:rPr>
            <w:rStyle w:val="Hipercze"/>
            <w:rFonts w:cs="Times New Roman"/>
          </w:rPr>
          <w:t>http://www.nauka.gov.pl/uczelnie-publiczne/</w:t>
        </w:r>
      </w:hyperlink>
      <w:r w:rsidR="00D53473">
        <w:rPr>
          <w:rStyle w:val="Odwoaniedokomentarza"/>
          <w:rFonts w:cs="Times New Roman"/>
          <w:color w:val="auto"/>
          <w:sz w:val="24"/>
          <w:szCs w:val="24"/>
        </w:rPr>
        <w:t>,</w:t>
      </w:r>
      <w:r w:rsidR="00D53473">
        <w:t xml:space="preserve">  </w:t>
      </w:r>
    </w:p>
    <w:p w:rsidR="00D53473" w:rsidRDefault="00D53473" w:rsidP="00D53473">
      <w:pPr>
        <w:pStyle w:val="Default"/>
        <w:numPr>
          <w:ilvl w:val="0"/>
          <w:numId w:val="7"/>
        </w:numPr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t>polskie uczelnie</w:t>
      </w:r>
      <w:r w:rsidR="00D37A9A">
        <w:t xml:space="preserve"> niepubliczne</w:t>
      </w:r>
      <w:r w:rsidR="00275C2A" w:rsidRPr="0093376F">
        <w:rPr>
          <w:rStyle w:val="Odwoaniedokomentarza"/>
          <w:rFonts w:cs="Times New Roman"/>
          <w:color w:val="auto"/>
          <w:sz w:val="24"/>
          <w:szCs w:val="24"/>
        </w:rPr>
        <w:t xml:space="preserve">, których </w:t>
      </w:r>
      <w:r w:rsidR="004F29BC" w:rsidRPr="0093376F">
        <w:rPr>
          <w:rStyle w:val="Odwoaniedokomentarza"/>
          <w:rFonts w:cs="Times New Roman"/>
          <w:color w:val="auto"/>
          <w:sz w:val="24"/>
          <w:szCs w:val="24"/>
        </w:rPr>
        <w:t xml:space="preserve">wykaz znajduje się na stronie </w:t>
      </w:r>
      <w:r>
        <w:rPr>
          <w:rStyle w:val="Odwoaniedokomentarza"/>
          <w:rFonts w:cs="Times New Roman"/>
          <w:color w:val="auto"/>
          <w:sz w:val="24"/>
          <w:szCs w:val="24"/>
        </w:rPr>
        <w:t xml:space="preserve">internetowej </w:t>
      </w:r>
      <w:r w:rsidR="00841E65">
        <w:rPr>
          <w:rStyle w:val="Odwoaniedokomentarza"/>
          <w:rFonts w:cs="Times New Roman"/>
          <w:color w:val="auto"/>
          <w:sz w:val="24"/>
          <w:szCs w:val="24"/>
        </w:rPr>
        <w:t>pod adres</w:t>
      </w:r>
      <w:r>
        <w:rPr>
          <w:rStyle w:val="Odwoaniedokomentarza"/>
          <w:rFonts w:cs="Times New Roman"/>
          <w:color w:val="auto"/>
          <w:sz w:val="24"/>
          <w:szCs w:val="24"/>
        </w:rPr>
        <w:t>em</w:t>
      </w:r>
      <w:r w:rsidR="00841E65">
        <w:rPr>
          <w:rStyle w:val="Odwoaniedokomentarza"/>
          <w:rFonts w:cs="Times New Roman"/>
          <w:color w:val="auto"/>
          <w:sz w:val="24"/>
          <w:szCs w:val="24"/>
        </w:rPr>
        <w:t xml:space="preserve">: </w:t>
      </w:r>
      <w:hyperlink r:id="rId7" w:history="1">
        <w:r w:rsidR="00494879" w:rsidRPr="006C7C92">
          <w:rPr>
            <w:rStyle w:val="Hipercze"/>
            <w:rFonts w:cs="Times New Roman"/>
          </w:rPr>
          <w:t>http://www.nauka.gov.pl/uczelnie-niepubliczne/wykaz-uczelni-niepublicznych.html</w:t>
        </w:r>
      </w:hyperlink>
      <w:r w:rsidR="00494879">
        <w:rPr>
          <w:rStyle w:val="Odwoaniedokomentarza"/>
          <w:rFonts w:cs="Times New Roman"/>
          <w:color w:val="auto"/>
          <w:sz w:val="24"/>
          <w:szCs w:val="24"/>
        </w:rPr>
        <w:t xml:space="preserve"> </w:t>
      </w:r>
      <w:r w:rsidR="00AC2A6C">
        <w:rPr>
          <w:rStyle w:val="Odwoaniedokomentarza"/>
          <w:rFonts w:cs="Times New Roman"/>
          <w:color w:val="auto"/>
          <w:sz w:val="24"/>
          <w:szCs w:val="24"/>
        </w:rPr>
        <w:t xml:space="preserve">, </w:t>
      </w:r>
    </w:p>
    <w:p w:rsidR="00D53473" w:rsidRDefault="002D021F" w:rsidP="00D53473">
      <w:pPr>
        <w:pStyle w:val="Default"/>
        <w:numPr>
          <w:ilvl w:val="0"/>
          <w:numId w:val="7"/>
        </w:numPr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instytuty badawcze</w:t>
      </w:r>
      <w:r w:rsidR="0046213D">
        <w:rPr>
          <w:rStyle w:val="Odwoaniedokomentarza"/>
          <w:rFonts w:cs="Times New Roman"/>
          <w:color w:val="auto"/>
          <w:sz w:val="24"/>
          <w:szCs w:val="24"/>
        </w:rPr>
        <w:t xml:space="preserve"> </w:t>
      </w:r>
      <w:r w:rsidR="0046213D">
        <w:t>tj. jednostki państwowe działające na podstawie ustawy z dnia 30.IV.2010 r. o instytutach badawczych (jednolity tekst Dz. U. 2010 Nr 96, poz. 618)</w:t>
      </w:r>
      <w:r w:rsidR="00AC2A6C">
        <w:rPr>
          <w:rStyle w:val="Odwoaniedokomentarza"/>
          <w:rFonts w:cs="Times New Roman"/>
          <w:color w:val="auto"/>
          <w:sz w:val="24"/>
          <w:szCs w:val="24"/>
        </w:rPr>
        <w:t xml:space="preserve"> oraz</w:t>
      </w:r>
      <w:r w:rsidR="00D53473">
        <w:rPr>
          <w:rStyle w:val="Odwoaniedokomentarza"/>
          <w:rFonts w:cs="Times New Roman"/>
          <w:color w:val="auto"/>
          <w:sz w:val="24"/>
          <w:szCs w:val="24"/>
        </w:rPr>
        <w:t xml:space="preserve"> </w:t>
      </w:r>
    </w:p>
    <w:p w:rsidR="001E2E88" w:rsidRDefault="00AC2A6C" w:rsidP="00D53473">
      <w:pPr>
        <w:pStyle w:val="Default"/>
        <w:numPr>
          <w:ilvl w:val="0"/>
          <w:numId w:val="7"/>
        </w:numPr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jednostki naukowe PAN</w:t>
      </w:r>
      <w:r w:rsidR="00D53473">
        <w:rPr>
          <w:rStyle w:val="Odwoaniedokomentarza"/>
          <w:rFonts w:cs="Times New Roman"/>
          <w:color w:val="auto"/>
          <w:sz w:val="24"/>
          <w:szCs w:val="24"/>
        </w:rPr>
        <w:t xml:space="preserve">, których wykaz dostępny jest na stronie internetowej pod adresem </w:t>
      </w:r>
      <w:hyperlink r:id="rId8" w:history="1">
        <w:r w:rsidR="00D53473" w:rsidRPr="006C7C92">
          <w:rPr>
            <w:rStyle w:val="Hipercze"/>
            <w:rFonts w:cs="Times New Roman"/>
          </w:rPr>
          <w:t>http://www.instytucja.pan.pl/index.php/jednostki-naukowe</w:t>
        </w:r>
      </w:hyperlink>
      <w:r w:rsidR="00FF785B">
        <w:rPr>
          <w:rStyle w:val="Odwoaniedokomentarza"/>
          <w:rFonts w:cs="Times New Roman"/>
          <w:color w:val="auto"/>
          <w:sz w:val="24"/>
          <w:szCs w:val="24"/>
        </w:rPr>
        <w:t>,</w:t>
      </w:r>
    </w:p>
    <w:p w:rsidR="0093376F" w:rsidRDefault="001E2E88" w:rsidP="001E2E88">
      <w:pPr>
        <w:pStyle w:val="Default"/>
        <w:ind w:left="1428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(„</w:t>
      </w:r>
      <w:r>
        <w:rPr>
          <w:rStyle w:val="Odwoaniedokomentarza"/>
          <w:rFonts w:cs="Times New Roman"/>
          <w:b/>
          <w:color w:val="auto"/>
          <w:sz w:val="24"/>
          <w:szCs w:val="24"/>
        </w:rPr>
        <w:t>Uczelnie</w:t>
      </w:r>
      <w:r>
        <w:rPr>
          <w:rStyle w:val="Odwoaniedokomentarza"/>
          <w:rFonts w:cs="Times New Roman"/>
          <w:color w:val="auto"/>
          <w:sz w:val="24"/>
          <w:szCs w:val="24"/>
        </w:rPr>
        <w:t>”).</w:t>
      </w:r>
    </w:p>
    <w:p w:rsidR="00D53473" w:rsidRDefault="00D53473" w:rsidP="00841E65">
      <w:pPr>
        <w:pStyle w:val="Default"/>
        <w:numPr>
          <w:ilvl w:val="0"/>
          <w:numId w:val="4"/>
        </w:numPr>
        <w:ind w:left="426" w:hanging="426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Do Konkursu mogą zostać zgłoszone wynalazki, które:</w:t>
      </w:r>
    </w:p>
    <w:p w:rsidR="00D53473" w:rsidRDefault="001345B7" w:rsidP="00D53473">
      <w:pPr>
        <w:pStyle w:val="Default"/>
        <w:numPr>
          <w:ilvl w:val="0"/>
          <w:numId w:val="6"/>
        </w:numPr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zostały stworzone na Uczelni</w:t>
      </w:r>
      <w:r w:rsidR="00FF785B">
        <w:rPr>
          <w:rStyle w:val="Odwoaniedokomentarza"/>
          <w:rFonts w:cs="Times New Roman"/>
          <w:color w:val="auto"/>
          <w:sz w:val="24"/>
          <w:szCs w:val="24"/>
        </w:rPr>
        <w:t>;</w:t>
      </w:r>
      <w:r w:rsidR="00D53473">
        <w:rPr>
          <w:rStyle w:val="Odwoaniedokomentarza"/>
          <w:rFonts w:cs="Times New Roman"/>
          <w:color w:val="auto"/>
          <w:sz w:val="24"/>
          <w:szCs w:val="24"/>
        </w:rPr>
        <w:t xml:space="preserve"> </w:t>
      </w:r>
    </w:p>
    <w:p w:rsidR="00D53473" w:rsidRDefault="00D53473" w:rsidP="00D53473">
      <w:pPr>
        <w:pStyle w:val="Default"/>
        <w:numPr>
          <w:ilvl w:val="0"/>
          <w:numId w:val="6"/>
        </w:numPr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nad którymi prace zostały ukończone w latach 201</w:t>
      </w:r>
      <w:r w:rsidR="00106336">
        <w:rPr>
          <w:rStyle w:val="Odwoaniedokomentarza"/>
          <w:rFonts w:cs="Times New Roman"/>
          <w:color w:val="auto"/>
          <w:sz w:val="24"/>
          <w:szCs w:val="24"/>
        </w:rPr>
        <w:t>5</w:t>
      </w:r>
      <w:r>
        <w:rPr>
          <w:rStyle w:val="Odwoaniedokomentarza"/>
          <w:rFonts w:cs="Times New Roman"/>
          <w:color w:val="auto"/>
          <w:sz w:val="24"/>
          <w:szCs w:val="24"/>
        </w:rPr>
        <w:t xml:space="preserve"> – 201</w:t>
      </w:r>
      <w:r w:rsidR="00106336">
        <w:rPr>
          <w:rStyle w:val="Odwoaniedokomentarza"/>
          <w:rFonts w:cs="Times New Roman"/>
          <w:color w:val="auto"/>
          <w:sz w:val="24"/>
          <w:szCs w:val="24"/>
        </w:rPr>
        <w:t>6</w:t>
      </w:r>
      <w:r>
        <w:rPr>
          <w:rStyle w:val="Odwoaniedokomentarza"/>
          <w:rFonts w:cs="Times New Roman"/>
          <w:color w:val="auto"/>
          <w:sz w:val="24"/>
          <w:szCs w:val="24"/>
        </w:rPr>
        <w:t xml:space="preserve"> i które w tym okresie zostały zgłoszone do Urzędu Patentowego</w:t>
      </w:r>
      <w:r w:rsidR="009C79DA">
        <w:rPr>
          <w:rStyle w:val="Odwoaniedokomentarza"/>
          <w:rFonts w:cs="Times New Roman"/>
          <w:color w:val="auto"/>
          <w:sz w:val="24"/>
          <w:szCs w:val="24"/>
        </w:rPr>
        <w:t xml:space="preserve"> RP</w:t>
      </w:r>
      <w:r>
        <w:rPr>
          <w:rStyle w:val="Odwoaniedokomentarza"/>
          <w:rFonts w:cs="Times New Roman"/>
          <w:color w:val="auto"/>
          <w:sz w:val="24"/>
          <w:szCs w:val="24"/>
        </w:rPr>
        <w:t>;</w:t>
      </w:r>
    </w:p>
    <w:p w:rsidR="00D53473" w:rsidRDefault="00D53473" w:rsidP="00D53473">
      <w:pPr>
        <w:pStyle w:val="Default"/>
        <w:numPr>
          <w:ilvl w:val="0"/>
          <w:numId w:val="6"/>
        </w:numPr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są wynalazkami nowymi, posiadającymi poziom wynalazczy, mającymi zastosowanie w praktyce w gospodarce lub produkcji;</w:t>
      </w:r>
    </w:p>
    <w:p w:rsidR="00D53473" w:rsidRDefault="00D53473" w:rsidP="00D53473">
      <w:pPr>
        <w:pStyle w:val="Default"/>
        <w:numPr>
          <w:ilvl w:val="0"/>
          <w:numId w:val="6"/>
        </w:numPr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 xml:space="preserve">dotyczą jednej z następujących dziedzin: 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informatyka</w:t>
      </w:r>
      <w:r w:rsidR="00FF785B">
        <w:rPr>
          <w:rStyle w:val="Odwoaniedokomentarza"/>
          <w:rFonts w:cs="Times New Roman"/>
          <w:color w:val="auto"/>
          <w:sz w:val="24"/>
          <w:szCs w:val="24"/>
        </w:rPr>
        <w:t>,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>inżynieria mechaniczna</w:t>
      </w:r>
      <w:r w:rsidR="00FF785B">
        <w:rPr>
          <w:rStyle w:val="Odwoaniedokomentarza"/>
          <w:rFonts w:cs="Times New Roman"/>
          <w:color w:val="auto"/>
          <w:sz w:val="24"/>
          <w:szCs w:val="24"/>
        </w:rPr>
        <w:t>,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 xml:space="preserve">inne nauki inżynieryjne i technologie, 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 xml:space="preserve">inżynieria lądowa, 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>inżynieria materiałowa</w:t>
      </w:r>
      <w:r>
        <w:rPr>
          <w:rStyle w:val="Odwoaniedokomentarza"/>
          <w:rFonts w:cs="Times New Roman"/>
          <w:color w:val="auto"/>
          <w:sz w:val="24"/>
          <w:szCs w:val="24"/>
        </w:rPr>
        <w:t>,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 xml:space="preserve">nanotechnologia, </w:t>
      </w:r>
    </w:p>
    <w:p w:rsidR="001E2E88" w:rsidRP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lastRenderedPageBreak/>
        <w:t>nauki fizyczne,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 xml:space="preserve">nauki biologiczne i biotechnologia, 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>nauki chemiczne,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 xml:space="preserve">nauki medyczne, </w:t>
      </w:r>
    </w:p>
    <w:p w:rsidR="001E2E88" w:rsidRP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>farmaceutyki,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 w:rsidRPr="001E2E88">
        <w:rPr>
          <w:rStyle w:val="Odwoaniedokomentarza"/>
          <w:rFonts w:cs="Times New Roman"/>
          <w:color w:val="auto"/>
          <w:sz w:val="24"/>
          <w:szCs w:val="24"/>
        </w:rPr>
        <w:t xml:space="preserve">nauki o ziemi i o środowisku, </w:t>
      </w:r>
    </w:p>
    <w:p w:rsid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nauki rolnicze,</w:t>
      </w:r>
    </w:p>
    <w:p w:rsidR="001E2E88" w:rsidRPr="001E2E88" w:rsidRDefault="001E2E88" w:rsidP="001E2E88">
      <w:pPr>
        <w:pStyle w:val="Default"/>
        <w:numPr>
          <w:ilvl w:val="0"/>
          <w:numId w:val="8"/>
        </w:numPr>
        <w:ind w:left="1843" w:hanging="425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 xml:space="preserve">nauki </w:t>
      </w:r>
      <w:r w:rsidRPr="001E2E88">
        <w:rPr>
          <w:rStyle w:val="Odwoaniedokomentarza"/>
          <w:rFonts w:cs="Times New Roman"/>
          <w:color w:val="auto"/>
          <w:sz w:val="24"/>
          <w:szCs w:val="24"/>
        </w:rPr>
        <w:t>weterynaryjne</w:t>
      </w:r>
      <w:r w:rsidR="00FF785B">
        <w:rPr>
          <w:rStyle w:val="Odwoaniedokomentarza"/>
          <w:rFonts w:cs="Times New Roman"/>
          <w:color w:val="auto"/>
          <w:sz w:val="24"/>
          <w:szCs w:val="24"/>
        </w:rPr>
        <w:t>;</w:t>
      </w:r>
    </w:p>
    <w:p w:rsidR="00D53473" w:rsidRDefault="00D53473" w:rsidP="00D53473">
      <w:pPr>
        <w:pStyle w:val="Default"/>
        <w:numPr>
          <w:ilvl w:val="0"/>
          <w:numId w:val="6"/>
        </w:numPr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nie są wynalazkami tajnymi w rozumieniu przepisów ustawy Prawo własności przemysłowej;</w:t>
      </w:r>
    </w:p>
    <w:p w:rsidR="00D53473" w:rsidRDefault="00D53473" w:rsidP="00D53473">
      <w:pPr>
        <w:pStyle w:val="Default"/>
        <w:numPr>
          <w:ilvl w:val="0"/>
          <w:numId w:val="6"/>
        </w:numPr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są efektem pracy jednego lub większej liczby autorów</w:t>
      </w:r>
      <w:r w:rsidR="00FF785B">
        <w:rPr>
          <w:rStyle w:val="Odwoaniedokomentarza"/>
          <w:rFonts w:cs="Times New Roman"/>
          <w:color w:val="auto"/>
          <w:sz w:val="24"/>
          <w:szCs w:val="24"/>
        </w:rPr>
        <w:t>,</w:t>
      </w:r>
    </w:p>
    <w:p w:rsidR="00D53473" w:rsidRPr="001E2E88" w:rsidRDefault="001E2E88" w:rsidP="00D53473">
      <w:pPr>
        <w:pStyle w:val="Default"/>
        <w:ind w:left="1428"/>
        <w:jc w:val="both"/>
        <w:rPr>
          <w:rStyle w:val="Odwoaniedokomentarza"/>
          <w:rFonts w:cs="Times New Roman"/>
          <w:color w:val="auto"/>
          <w:sz w:val="24"/>
          <w:szCs w:val="24"/>
        </w:rPr>
      </w:pPr>
      <w:r>
        <w:rPr>
          <w:rStyle w:val="Odwoaniedokomentarza"/>
          <w:rFonts w:cs="Times New Roman"/>
          <w:color w:val="auto"/>
          <w:sz w:val="24"/>
          <w:szCs w:val="24"/>
        </w:rPr>
        <w:t>(„</w:t>
      </w:r>
      <w:r>
        <w:rPr>
          <w:rStyle w:val="Odwoaniedokomentarza"/>
          <w:rFonts w:cs="Times New Roman"/>
          <w:b/>
          <w:color w:val="auto"/>
          <w:sz w:val="24"/>
          <w:szCs w:val="24"/>
        </w:rPr>
        <w:t>Wynalazek</w:t>
      </w:r>
      <w:r>
        <w:rPr>
          <w:rStyle w:val="Odwoaniedokomentarza"/>
          <w:rFonts w:cs="Times New Roman"/>
          <w:color w:val="auto"/>
          <w:sz w:val="24"/>
          <w:szCs w:val="24"/>
        </w:rPr>
        <w:t>”).</w:t>
      </w:r>
    </w:p>
    <w:p w:rsidR="00D80B62" w:rsidRDefault="00D80B62" w:rsidP="00D80B62">
      <w:pPr>
        <w:pStyle w:val="Default"/>
        <w:numPr>
          <w:ilvl w:val="0"/>
          <w:numId w:val="4"/>
        </w:numPr>
        <w:ind w:left="426" w:hanging="426"/>
        <w:jc w:val="both"/>
      </w:pPr>
      <w:r>
        <w:rPr>
          <w:rStyle w:val="Odwoaniedokomentarza"/>
          <w:rFonts w:cs="Times New Roman"/>
          <w:color w:val="auto"/>
          <w:sz w:val="24"/>
          <w:szCs w:val="24"/>
        </w:rPr>
        <w:t xml:space="preserve">Warunkiem uczestnictwa w Konkursie jest </w:t>
      </w:r>
      <w:r w:rsidRPr="001E2E88">
        <w:rPr>
          <w:rFonts w:cs="Times New Roman"/>
          <w:color w:val="auto"/>
        </w:rPr>
        <w:t>przesłani</w:t>
      </w:r>
      <w:r w:rsidRPr="00C51D55">
        <w:t>e</w:t>
      </w:r>
      <w:r>
        <w:t xml:space="preserve"> przez Uczelnię Organizatorowi</w:t>
      </w:r>
      <w:r w:rsidRPr="00C51D55">
        <w:t xml:space="preserve"> </w:t>
      </w:r>
      <w:r>
        <w:t>w terminie określonym w Regulaminie następujących dokumentów:</w:t>
      </w:r>
    </w:p>
    <w:p w:rsidR="00D80B62" w:rsidRDefault="00D80B62" w:rsidP="00D80B62">
      <w:pPr>
        <w:pStyle w:val="Default"/>
        <w:numPr>
          <w:ilvl w:val="0"/>
          <w:numId w:val="9"/>
        </w:numPr>
        <w:jc w:val="both"/>
      </w:pPr>
      <w:r w:rsidRPr="00C51D55">
        <w:t>formularza zgłoszeniowego</w:t>
      </w:r>
      <w:r>
        <w:t>, stanowiącego załącznik do Regulaminu;</w:t>
      </w:r>
    </w:p>
    <w:p w:rsidR="00D80B62" w:rsidRDefault="00D80B62" w:rsidP="00D80B62">
      <w:pPr>
        <w:pStyle w:val="Default"/>
        <w:numPr>
          <w:ilvl w:val="0"/>
          <w:numId w:val="9"/>
        </w:numPr>
        <w:jc w:val="both"/>
      </w:pPr>
      <w:r w:rsidRPr="00C51D55">
        <w:t xml:space="preserve">potwierdzenia zgłoszenia </w:t>
      </w:r>
      <w:r>
        <w:t xml:space="preserve">Wynalazku </w:t>
      </w:r>
      <w:r w:rsidRPr="00C51D55">
        <w:t>do Urzędu Patentowego RP</w:t>
      </w:r>
      <w:r>
        <w:t>;</w:t>
      </w:r>
      <w:r w:rsidRPr="00C51D55">
        <w:t xml:space="preserve"> </w:t>
      </w:r>
    </w:p>
    <w:p w:rsidR="00D80B62" w:rsidRDefault="00D80B62" w:rsidP="00D80B62">
      <w:pPr>
        <w:pStyle w:val="Default"/>
        <w:numPr>
          <w:ilvl w:val="0"/>
          <w:numId w:val="9"/>
        </w:numPr>
        <w:jc w:val="both"/>
      </w:pPr>
      <w:r>
        <w:t xml:space="preserve">pisemnej zgody wszystkich autorów Wynalazku na udział w Konkursie oraz na publikację wizerunku oraz przetwarzanie danych osobowych dla celów związanych z Konkursem, zgody na publikację przekazanych materiałów na stronie internetowej Konkursu oraz wykorzystanie ich przez redakcję Organizatora w publikacjach papierowych i serwisach internetowych niezależnie od ich ewentualnej późniejszej publikacji przez </w:t>
      </w:r>
      <w:r w:rsidRPr="00C51D55">
        <w:t>Urząd Patentowy RP, Światową Organizację Własności Intelektualnej, Europejski Urząd Patentowy lub inny krajowy właściwy rzeczowo urząd</w:t>
      </w:r>
    </w:p>
    <w:p w:rsidR="00D80B62" w:rsidRPr="00CB7842" w:rsidRDefault="00D80B62" w:rsidP="00D80B62">
      <w:pPr>
        <w:pStyle w:val="Default"/>
        <w:numPr>
          <w:ilvl w:val="0"/>
          <w:numId w:val="9"/>
        </w:numPr>
        <w:jc w:val="both"/>
      </w:pPr>
      <w:r>
        <w:t>materiału ilustracyjno-fotograficznego, prezentującego istotę Wynalazku.</w:t>
      </w:r>
    </w:p>
    <w:p w:rsidR="00D80B62" w:rsidRPr="001345B7" w:rsidRDefault="00D80B62" w:rsidP="00D80B62">
      <w:pPr>
        <w:pStyle w:val="Default"/>
        <w:ind w:left="1428"/>
        <w:jc w:val="both"/>
      </w:pPr>
      <w:r>
        <w:t>(„</w:t>
      </w:r>
      <w:r>
        <w:rPr>
          <w:b/>
        </w:rPr>
        <w:t>Zgłoszenie</w:t>
      </w:r>
      <w:r>
        <w:t>”).</w:t>
      </w:r>
    </w:p>
    <w:p w:rsidR="001345B7" w:rsidRPr="001345B7" w:rsidRDefault="001345B7" w:rsidP="001345B7">
      <w:pPr>
        <w:pStyle w:val="Default"/>
        <w:ind w:left="1428"/>
        <w:jc w:val="both"/>
      </w:pPr>
    </w:p>
    <w:p w:rsidR="001345B7" w:rsidRDefault="001345B7" w:rsidP="001345B7">
      <w:pPr>
        <w:pStyle w:val="Default"/>
        <w:numPr>
          <w:ilvl w:val="0"/>
          <w:numId w:val="4"/>
        </w:numPr>
        <w:ind w:left="426" w:hanging="426"/>
        <w:jc w:val="both"/>
      </w:pPr>
      <w:r>
        <w:t xml:space="preserve">Każda Uczelnia </w:t>
      </w:r>
      <w:r w:rsidR="00025077">
        <w:t>może przesłać jedno lub więcej Z</w:t>
      </w:r>
      <w:r>
        <w:t>głoszeń.</w:t>
      </w:r>
    </w:p>
    <w:p w:rsidR="00D80B62" w:rsidRDefault="00D80B62" w:rsidP="00D80B62">
      <w:pPr>
        <w:pStyle w:val="Default"/>
        <w:numPr>
          <w:ilvl w:val="0"/>
          <w:numId w:val="4"/>
        </w:numPr>
        <w:ind w:left="426" w:hanging="426"/>
        <w:jc w:val="both"/>
      </w:pPr>
      <w:r w:rsidRPr="00C51D55">
        <w:t xml:space="preserve">Zgłoszenie </w:t>
      </w:r>
      <w:r w:rsidR="00825C10">
        <w:t xml:space="preserve">(formularz wraz z załącznikami) </w:t>
      </w:r>
      <w:r>
        <w:t>jest przesyłane</w:t>
      </w:r>
      <w:r w:rsidRPr="00C51D55">
        <w:t xml:space="preserve"> drogą elektroniczną na adres</w:t>
      </w:r>
      <w:r>
        <w:t xml:space="preserve"> </w:t>
      </w:r>
      <w:r w:rsidRPr="00C51D55">
        <w:t xml:space="preserve">mailowy </w:t>
      </w:r>
      <w:hyperlink r:id="rId9" w:history="1">
        <w:r w:rsidRPr="00CC4D3F">
          <w:rPr>
            <w:rStyle w:val="Hipercze"/>
          </w:rPr>
          <w:t>eureka@dziennik.gazetaprawna.pl</w:t>
        </w:r>
      </w:hyperlink>
      <w:r>
        <w:t xml:space="preserve"> </w:t>
      </w:r>
      <w:r w:rsidRPr="00C51D55">
        <w:t xml:space="preserve">lub ftp wskazany przez Organizatora.  </w:t>
      </w:r>
    </w:p>
    <w:p w:rsidR="00025077" w:rsidRDefault="00025077" w:rsidP="001345B7">
      <w:pPr>
        <w:pStyle w:val="Default"/>
        <w:numPr>
          <w:ilvl w:val="0"/>
          <w:numId w:val="4"/>
        </w:numPr>
        <w:ind w:left="426" w:hanging="426"/>
        <w:jc w:val="both"/>
      </w:pPr>
      <w:r>
        <w:t xml:space="preserve">Zgłoszenia mogą być dokonywane począwszy od </w:t>
      </w:r>
      <w:r w:rsidR="00E6091E">
        <w:t>13</w:t>
      </w:r>
      <w:r w:rsidR="006429F6">
        <w:t xml:space="preserve"> listopada</w:t>
      </w:r>
      <w:r>
        <w:t xml:space="preserve"> </w:t>
      </w:r>
      <w:r w:rsidR="00106336">
        <w:t>2017</w:t>
      </w:r>
      <w:r w:rsidR="00D63F2C">
        <w:t xml:space="preserve"> </w:t>
      </w:r>
      <w:r>
        <w:t xml:space="preserve">r. Ostatnim dniem terminu na dokonywanie Zgłoszeń jest </w:t>
      </w:r>
      <w:r w:rsidR="00E6091E">
        <w:t xml:space="preserve">12 </w:t>
      </w:r>
      <w:r w:rsidR="006429F6">
        <w:t>grudnia</w:t>
      </w:r>
      <w:r w:rsidR="00106336">
        <w:t xml:space="preserve"> 2017</w:t>
      </w:r>
      <w:r w:rsidR="00D63F2C">
        <w:t xml:space="preserve"> r.</w:t>
      </w:r>
    </w:p>
    <w:p w:rsidR="00D63F2C" w:rsidRDefault="00D63F2C" w:rsidP="001345B7">
      <w:pPr>
        <w:pStyle w:val="Default"/>
        <w:numPr>
          <w:ilvl w:val="0"/>
          <w:numId w:val="4"/>
        </w:numPr>
        <w:ind w:left="426" w:hanging="426"/>
        <w:jc w:val="both"/>
      </w:pPr>
      <w:r>
        <w:t>Zgłaszający otrzyma potwierdzenie prz</w:t>
      </w:r>
      <w:r w:rsidR="000A6960">
        <w:t>yjęcia zgłoszenia do udziału w konkursie.</w:t>
      </w:r>
    </w:p>
    <w:p w:rsidR="00025077" w:rsidRDefault="00025077" w:rsidP="001345B7">
      <w:pPr>
        <w:pStyle w:val="Default"/>
        <w:numPr>
          <w:ilvl w:val="0"/>
          <w:numId w:val="4"/>
        </w:numPr>
        <w:ind w:left="426" w:hanging="426"/>
        <w:jc w:val="both"/>
      </w:pPr>
      <w:r>
        <w:t>Wraz z prawidłowym dokonaniem Zgłoszenia Uczelnie, które zgłosiły Wynalazki oraz autorzy tych Wynalazków stają się uczestnikami Konkursu („</w:t>
      </w:r>
      <w:r>
        <w:rPr>
          <w:b/>
        </w:rPr>
        <w:t>Uczestnicy Konkursu</w:t>
      </w:r>
      <w:r>
        <w:t>”).</w:t>
      </w:r>
    </w:p>
    <w:p w:rsidR="00474048" w:rsidRDefault="00474048" w:rsidP="00CB7842">
      <w:pPr>
        <w:pStyle w:val="Default"/>
        <w:rPr>
          <w:b/>
          <w:bCs/>
        </w:rPr>
      </w:pPr>
    </w:p>
    <w:p w:rsidR="001730E5" w:rsidRDefault="001730E5" w:rsidP="00CB7842">
      <w:pPr>
        <w:pStyle w:val="Default"/>
        <w:rPr>
          <w:b/>
          <w:bCs/>
        </w:rPr>
      </w:pPr>
    </w:p>
    <w:p w:rsidR="00CB7842" w:rsidRPr="00CB7842" w:rsidRDefault="00CB7842" w:rsidP="001C1C16">
      <w:pPr>
        <w:pStyle w:val="Default"/>
        <w:jc w:val="center"/>
      </w:pPr>
      <w:r w:rsidRPr="00CB7842">
        <w:rPr>
          <w:b/>
          <w:bCs/>
        </w:rPr>
        <w:t>§</w:t>
      </w:r>
      <w:r w:rsidR="00027083">
        <w:rPr>
          <w:b/>
          <w:bCs/>
        </w:rPr>
        <w:t>4</w:t>
      </w:r>
    </w:p>
    <w:p w:rsidR="00CB7842" w:rsidRPr="00CB7842" w:rsidRDefault="00CB7842" w:rsidP="001C1C16">
      <w:pPr>
        <w:pStyle w:val="Default"/>
        <w:jc w:val="center"/>
      </w:pPr>
      <w:r w:rsidRPr="00CB7842">
        <w:rPr>
          <w:b/>
          <w:bCs/>
        </w:rPr>
        <w:t>PRZEBIEG KONKURSU</w:t>
      </w:r>
    </w:p>
    <w:p w:rsidR="00E36DF7" w:rsidRPr="00E36DF7" w:rsidRDefault="00E36DF7" w:rsidP="00025077">
      <w:pPr>
        <w:pStyle w:val="Default"/>
        <w:numPr>
          <w:ilvl w:val="0"/>
          <w:numId w:val="10"/>
        </w:numPr>
        <w:ind w:left="426"/>
        <w:jc w:val="both"/>
        <w:outlineLvl w:val="0"/>
        <w:rPr>
          <w:bCs/>
        </w:rPr>
      </w:pPr>
      <w:r w:rsidRPr="00E36DF7">
        <w:rPr>
          <w:bCs/>
        </w:rPr>
        <w:t>S</w:t>
      </w:r>
      <w:r>
        <w:rPr>
          <w:bCs/>
        </w:rPr>
        <w:t xml:space="preserve">prawdzenie </w:t>
      </w:r>
      <w:r w:rsidR="00025077">
        <w:rPr>
          <w:bCs/>
        </w:rPr>
        <w:t>Z</w:t>
      </w:r>
      <w:r>
        <w:rPr>
          <w:bCs/>
        </w:rPr>
        <w:t xml:space="preserve">głoszeń pod względem formalnym i dopuszczenie do </w:t>
      </w:r>
      <w:r w:rsidR="00025077">
        <w:rPr>
          <w:bCs/>
        </w:rPr>
        <w:t>K</w:t>
      </w:r>
      <w:r>
        <w:rPr>
          <w:bCs/>
        </w:rPr>
        <w:t xml:space="preserve">onkursu nastąpi w Redakcji </w:t>
      </w:r>
      <w:r w:rsidR="00025077">
        <w:rPr>
          <w:bCs/>
        </w:rPr>
        <w:t>Dziennika Gazety Prawnej</w:t>
      </w:r>
      <w:r>
        <w:rPr>
          <w:bCs/>
        </w:rPr>
        <w:t xml:space="preserve"> w terminie do </w:t>
      </w:r>
      <w:r w:rsidR="001D505B">
        <w:rPr>
          <w:bCs/>
        </w:rPr>
        <w:t>1</w:t>
      </w:r>
      <w:r w:rsidR="00E6091E">
        <w:rPr>
          <w:bCs/>
        </w:rPr>
        <w:t>3</w:t>
      </w:r>
      <w:r w:rsidR="001D505B">
        <w:rPr>
          <w:bCs/>
        </w:rPr>
        <w:t xml:space="preserve">  grudnia </w:t>
      </w:r>
      <w:r w:rsidR="00106336">
        <w:rPr>
          <w:bCs/>
        </w:rPr>
        <w:t>2017</w:t>
      </w:r>
      <w:r w:rsidR="00B36ECF">
        <w:rPr>
          <w:bCs/>
        </w:rPr>
        <w:t xml:space="preserve"> r.</w:t>
      </w:r>
    </w:p>
    <w:p w:rsidR="00806D88" w:rsidRDefault="00E36DF7" w:rsidP="00025077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Dopuszczone do Konkursu </w:t>
      </w:r>
      <w:r w:rsidR="00025077">
        <w:rPr>
          <w:rFonts w:ascii="Calibri" w:hAnsi="Calibri"/>
        </w:rPr>
        <w:t>W</w:t>
      </w:r>
      <w:r>
        <w:rPr>
          <w:rFonts w:ascii="Calibri" w:hAnsi="Calibri"/>
        </w:rPr>
        <w:t>ynalazki</w:t>
      </w:r>
      <w:r w:rsidR="007A2865">
        <w:rPr>
          <w:rFonts w:ascii="Calibri" w:hAnsi="Calibri"/>
        </w:rPr>
        <w:t xml:space="preserve"> </w:t>
      </w:r>
      <w:r w:rsidR="00806D88" w:rsidRPr="00806D88">
        <w:rPr>
          <w:rFonts w:ascii="Calibri" w:hAnsi="Calibri"/>
        </w:rPr>
        <w:t xml:space="preserve">poddane będą ocenie przez Komisję Weryfikacyjną. W skład </w:t>
      </w:r>
      <w:r w:rsidR="003261FE">
        <w:rPr>
          <w:rFonts w:ascii="Calibri" w:hAnsi="Calibri"/>
        </w:rPr>
        <w:t>K</w:t>
      </w:r>
      <w:r w:rsidR="00806D88" w:rsidRPr="00806D88">
        <w:rPr>
          <w:rFonts w:ascii="Calibri" w:hAnsi="Calibri"/>
        </w:rPr>
        <w:t>omisji</w:t>
      </w:r>
      <w:r w:rsidR="003261FE">
        <w:rPr>
          <w:rFonts w:ascii="Calibri" w:hAnsi="Calibri"/>
        </w:rPr>
        <w:t xml:space="preserve"> Weryfikacyjnej</w:t>
      </w:r>
      <w:r w:rsidR="00806D88" w:rsidRPr="00806D88">
        <w:rPr>
          <w:rFonts w:ascii="Calibri" w:hAnsi="Calibri"/>
        </w:rPr>
        <w:t xml:space="preserve"> wejdą przedstawiciele</w:t>
      </w:r>
      <w:r w:rsidR="003261FE">
        <w:rPr>
          <w:rFonts w:ascii="Calibri" w:hAnsi="Calibri"/>
        </w:rPr>
        <w:t xml:space="preserve">: </w:t>
      </w:r>
      <w:r w:rsidR="00806D88" w:rsidRPr="00806D88">
        <w:rPr>
          <w:rFonts w:ascii="Calibri" w:hAnsi="Calibri"/>
        </w:rPr>
        <w:t>Urzędu Patentowego</w:t>
      </w:r>
      <w:r w:rsidR="007A2865">
        <w:rPr>
          <w:rFonts w:ascii="Calibri" w:hAnsi="Calibri"/>
        </w:rPr>
        <w:t xml:space="preserve"> RP</w:t>
      </w:r>
      <w:r w:rsidR="00806D88" w:rsidRPr="00806D88">
        <w:rPr>
          <w:rFonts w:ascii="Calibri" w:hAnsi="Calibri"/>
        </w:rPr>
        <w:t xml:space="preserve">, </w:t>
      </w:r>
      <w:r w:rsidR="00B36ECF">
        <w:rPr>
          <w:rFonts w:ascii="Calibri" w:hAnsi="Calibri"/>
        </w:rPr>
        <w:t>N</w:t>
      </w:r>
      <w:r w:rsidR="00806D88" w:rsidRPr="00806D88">
        <w:rPr>
          <w:rFonts w:ascii="Calibri" w:hAnsi="Calibri"/>
        </w:rPr>
        <w:t>arodowego Centrum Badań i Rozwoju</w:t>
      </w:r>
      <w:r w:rsidR="00275C2A">
        <w:rPr>
          <w:rFonts w:ascii="Calibri" w:hAnsi="Calibri"/>
        </w:rPr>
        <w:t>, Polskiej Akademii Nauk</w:t>
      </w:r>
      <w:r w:rsidR="00B36ECF">
        <w:rPr>
          <w:rFonts w:ascii="Calibri" w:hAnsi="Calibri"/>
        </w:rPr>
        <w:t>, Polskiego Funduszu Rozwoju</w:t>
      </w:r>
      <w:r w:rsidR="00806D88" w:rsidRPr="00806D88">
        <w:rPr>
          <w:rFonts w:ascii="Calibri" w:hAnsi="Calibri"/>
        </w:rPr>
        <w:t xml:space="preserve"> oraz </w:t>
      </w:r>
      <w:r>
        <w:rPr>
          <w:rFonts w:ascii="Calibri" w:hAnsi="Calibri"/>
        </w:rPr>
        <w:t>Redakcji Dziennika Gazety Prawnej</w:t>
      </w:r>
      <w:r w:rsidR="00806D88" w:rsidRPr="00806D88">
        <w:rPr>
          <w:rFonts w:ascii="Calibri" w:hAnsi="Calibri"/>
        </w:rPr>
        <w:t>.</w:t>
      </w:r>
      <w:r>
        <w:rPr>
          <w:rFonts w:ascii="Calibri" w:hAnsi="Calibri"/>
        </w:rPr>
        <w:t xml:space="preserve"> Komisja Weryfikacyjna otrzyma </w:t>
      </w:r>
      <w:r w:rsidR="006429F6">
        <w:rPr>
          <w:rFonts w:ascii="Calibri" w:hAnsi="Calibri"/>
        </w:rPr>
        <w:t>1</w:t>
      </w:r>
      <w:r w:rsidR="00E6091E">
        <w:rPr>
          <w:rFonts w:ascii="Calibri" w:hAnsi="Calibri"/>
        </w:rPr>
        <w:t>4</w:t>
      </w:r>
      <w:r w:rsidR="00B36ECF">
        <w:rPr>
          <w:rFonts w:ascii="Calibri" w:hAnsi="Calibri"/>
        </w:rPr>
        <w:t xml:space="preserve"> gr</w:t>
      </w:r>
      <w:r w:rsidR="005E692E">
        <w:rPr>
          <w:rFonts w:ascii="Calibri" w:hAnsi="Calibri"/>
        </w:rPr>
        <w:t>udnia 2017</w:t>
      </w:r>
      <w:r w:rsidR="00006915">
        <w:rPr>
          <w:rFonts w:ascii="Calibri" w:hAnsi="Calibri"/>
        </w:rPr>
        <w:t xml:space="preserve"> </w:t>
      </w:r>
      <w:r>
        <w:rPr>
          <w:rFonts w:ascii="Calibri" w:hAnsi="Calibri"/>
        </w:rPr>
        <w:t>r. do oceny komplet</w:t>
      </w:r>
      <w:r w:rsidR="003261FE">
        <w:rPr>
          <w:rFonts w:ascii="Calibri" w:hAnsi="Calibri"/>
        </w:rPr>
        <w:t>ne Zgłoszenia</w:t>
      </w:r>
      <w:r>
        <w:rPr>
          <w:rFonts w:ascii="Calibri" w:hAnsi="Calibri"/>
        </w:rPr>
        <w:t xml:space="preserve"> wraz z </w:t>
      </w:r>
      <w:r>
        <w:rPr>
          <w:rFonts w:ascii="Calibri" w:hAnsi="Calibri"/>
        </w:rPr>
        <w:lastRenderedPageBreak/>
        <w:t xml:space="preserve">arkuszem ocen. Członkowie Komisji </w:t>
      </w:r>
      <w:r w:rsidR="003261FE">
        <w:rPr>
          <w:rFonts w:ascii="Calibri" w:hAnsi="Calibri"/>
        </w:rPr>
        <w:t xml:space="preserve">Weryfikacyjnej </w:t>
      </w:r>
      <w:r>
        <w:rPr>
          <w:rFonts w:ascii="Calibri" w:hAnsi="Calibri"/>
        </w:rPr>
        <w:t>przekażą</w:t>
      </w:r>
      <w:r w:rsidR="003261FE">
        <w:rPr>
          <w:rFonts w:ascii="Calibri" w:hAnsi="Calibri"/>
        </w:rPr>
        <w:t xml:space="preserve"> Organizatorowi</w:t>
      </w:r>
      <w:r>
        <w:rPr>
          <w:rFonts w:ascii="Calibri" w:hAnsi="Calibri"/>
        </w:rPr>
        <w:t xml:space="preserve"> wypełnione arkusze ocen </w:t>
      </w:r>
      <w:r w:rsidR="003261FE">
        <w:rPr>
          <w:rFonts w:ascii="Calibri" w:hAnsi="Calibri"/>
        </w:rPr>
        <w:t>W</w:t>
      </w:r>
      <w:r>
        <w:rPr>
          <w:rFonts w:ascii="Calibri" w:hAnsi="Calibri"/>
        </w:rPr>
        <w:t xml:space="preserve">ynalazków do </w:t>
      </w:r>
      <w:r w:rsidR="003D33ED">
        <w:rPr>
          <w:rFonts w:ascii="Calibri" w:hAnsi="Calibri"/>
        </w:rPr>
        <w:t>4 stycznia 2018</w:t>
      </w:r>
      <w:r w:rsidR="00B36ECF">
        <w:rPr>
          <w:rFonts w:ascii="Calibri" w:hAnsi="Calibri"/>
        </w:rPr>
        <w:t xml:space="preserve"> r.</w:t>
      </w:r>
    </w:p>
    <w:p w:rsidR="003D33ED" w:rsidRDefault="003261FE" w:rsidP="00EA387C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3D33ED">
        <w:rPr>
          <w:rFonts w:ascii="Calibri" w:hAnsi="Calibri"/>
        </w:rPr>
        <w:t xml:space="preserve">Do kolejnego etapu przejdzie </w:t>
      </w:r>
      <w:r w:rsidR="00B36ECF" w:rsidRPr="003D33ED">
        <w:rPr>
          <w:rFonts w:ascii="Calibri" w:hAnsi="Calibri"/>
        </w:rPr>
        <w:t xml:space="preserve">maksymalnie </w:t>
      </w:r>
      <w:r w:rsidR="004E2530">
        <w:rPr>
          <w:rFonts w:ascii="Calibri" w:hAnsi="Calibri"/>
        </w:rPr>
        <w:t>2</w:t>
      </w:r>
      <w:r w:rsidRPr="003D33ED">
        <w:rPr>
          <w:rFonts w:ascii="Calibri" w:hAnsi="Calibri"/>
        </w:rPr>
        <w:t xml:space="preserve">0 Wynalazków, które otrzymają największą ilość punktów </w:t>
      </w:r>
      <w:r w:rsidR="00EA387C" w:rsidRPr="003D33ED">
        <w:rPr>
          <w:rFonts w:ascii="Calibri" w:hAnsi="Calibri"/>
        </w:rPr>
        <w:t>od Komisji Weryfikacyjnej</w:t>
      </w:r>
      <w:r w:rsidR="003D33ED" w:rsidRPr="003D33ED">
        <w:rPr>
          <w:rFonts w:ascii="Calibri" w:hAnsi="Calibri"/>
        </w:rPr>
        <w:t xml:space="preserve">. </w:t>
      </w:r>
    </w:p>
    <w:p w:rsidR="003261FE" w:rsidRPr="003D33ED" w:rsidRDefault="003261FE" w:rsidP="00EA387C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3D33ED">
        <w:rPr>
          <w:rFonts w:ascii="Calibri" w:hAnsi="Calibri"/>
        </w:rPr>
        <w:t>Każdemu z</w:t>
      </w:r>
      <w:r w:rsidR="00494879" w:rsidRPr="003D33ED">
        <w:rPr>
          <w:rFonts w:ascii="Calibri" w:hAnsi="Calibri"/>
        </w:rPr>
        <w:t xml:space="preserve"> Wynalazków, o których mowa w ust. 3 powyżej,</w:t>
      </w:r>
      <w:r w:rsidRPr="003D33ED">
        <w:rPr>
          <w:rFonts w:ascii="Calibri" w:hAnsi="Calibri"/>
        </w:rPr>
        <w:t xml:space="preserve"> zostanie poświęcony materiał dziennikarski, który zostanie opublikowany na łamach piątkowego wydania Dziennika Gazety Prawnej w cyklu „Eureka! DGP”</w:t>
      </w:r>
      <w:r w:rsidR="00EA387C" w:rsidRPr="003D33ED">
        <w:rPr>
          <w:rFonts w:ascii="Calibri" w:hAnsi="Calibri"/>
        </w:rPr>
        <w:t xml:space="preserve">. Materiały publikowane będą w kolejne piątki, poczynając od </w:t>
      </w:r>
      <w:r w:rsidRPr="003D33ED">
        <w:rPr>
          <w:rFonts w:ascii="Calibri" w:hAnsi="Calibri"/>
        </w:rPr>
        <w:t>2</w:t>
      </w:r>
      <w:r w:rsidR="004E2530">
        <w:rPr>
          <w:rFonts w:ascii="Calibri" w:hAnsi="Calibri"/>
        </w:rPr>
        <w:t>6</w:t>
      </w:r>
      <w:r w:rsidRPr="003D33ED">
        <w:rPr>
          <w:rFonts w:ascii="Calibri" w:hAnsi="Calibri"/>
        </w:rPr>
        <w:t xml:space="preserve"> stycznia 201</w:t>
      </w:r>
      <w:r w:rsidR="004E2530">
        <w:rPr>
          <w:rFonts w:ascii="Calibri" w:hAnsi="Calibri"/>
        </w:rPr>
        <w:t>8</w:t>
      </w:r>
      <w:r w:rsidRPr="003D33ED">
        <w:rPr>
          <w:rFonts w:ascii="Calibri" w:hAnsi="Calibri"/>
        </w:rPr>
        <w:t xml:space="preserve"> r.</w:t>
      </w:r>
      <w:r w:rsidR="00F70CED" w:rsidRPr="003D33ED">
        <w:rPr>
          <w:rFonts w:ascii="Calibri" w:hAnsi="Calibri"/>
        </w:rPr>
        <w:t xml:space="preserve"> a kończąc  </w:t>
      </w:r>
      <w:r w:rsidR="004E2530">
        <w:rPr>
          <w:rFonts w:ascii="Calibri" w:hAnsi="Calibri"/>
        </w:rPr>
        <w:t>15</w:t>
      </w:r>
      <w:r w:rsidR="00B36ECF" w:rsidRPr="003D33ED">
        <w:rPr>
          <w:rFonts w:ascii="Calibri" w:hAnsi="Calibri"/>
        </w:rPr>
        <w:t xml:space="preserve"> </w:t>
      </w:r>
      <w:r w:rsidR="00F70CED" w:rsidRPr="003D33ED">
        <w:rPr>
          <w:rFonts w:ascii="Calibri" w:hAnsi="Calibri"/>
        </w:rPr>
        <w:t xml:space="preserve">czerwca </w:t>
      </w:r>
      <w:r w:rsidR="004E2530">
        <w:rPr>
          <w:rFonts w:ascii="Calibri" w:hAnsi="Calibri"/>
        </w:rPr>
        <w:t>2018</w:t>
      </w:r>
      <w:r w:rsidR="00B36ECF" w:rsidRPr="003D33ED">
        <w:rPr>
          <w:rFonts w:ascii="Calibri" w:hAnsi="Calibri"/>
        </w:rPr>
        <w:t xml:space="preserve"> </w:t>
      </w:r>
      <w:r w:rsidR="00F70CED" w:rsidRPr="003D33ED">
        <w:rPr>
          <w:rFonts w:ascii="Calibri" w:hAnsi="Calibri"/>
        </w:rPr>
        <w:t>r</w:t>
      </w:r>
      <w:r w:rsidR="004E2530">
        <w:rPr>
          <w:rFonts w:ascii="Calibri" w:hAnsi="Calibri"/>
        </w:rPr>
        <w:t>.</w:t>
      </w:r>
    </w:p>
    <w:p w:rsidR="003261FE" w:rsidRPr="00EA387C" w:rsidRDefault="003261FE" w:rsidP="00EA387C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EA387C">
        <w:rPr>
          <w:rFonts w:ascii="Calibri" w:hAnsi="Calibri"/>
        </w:rPr>
        <w:t xml:space="preserve">Ostateczna liczba </w:t>
      </w:r>
      <w:r w:rsidR="00EA387C">
        <w:rPr>
          <w:rFonts w:ascii="Calibri" w:hAnsi="Calibri"/>
        </w:rPr>
        <w:t xml:space="preserve">Wynalazków wybranych w trybie wskazanym w ust. 3 powyżej </w:t>
      </w:r>
      <w:r w:rsidRPr="00EA387C">
        <w:rPr>
          <w:rFonts w:ascii="Calibri" w:hAnsi="Calibri"/>
        </w:rPr>
        <w:t xml:space="preserve">i termin zakończenia cyklu redakcyjnego „Eureka! DGP” może ulec zmianie, zależnie od liczby zgłoszonych do Konkursu Wynalazków. </w:t>
      </w:r>
    </w:p>
    <w:p w:rsidR="003261FE" w:rsidRDefault="003261FE" w:rsidP="00EA387C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EA387C">
        <w:rPr>
          <w:rFonts w:ascii="Calibri" w:hAnsi="Calibri"/>
        </w:rPr>
        <w:t>etryczki wszystkich W</w:t>
      </w:r>
      <w:r w:rsidRPr="002D5D87">
        <w:rPr>
          <w:rFonts w:ascii="Calibri" w:hAnsi="Calibri"/>
        </w:rPr>
        <w:t>ynalazków</w:t>
      </w:r>
      <w:r w:rsidR="00EA387C">
        <w:rPr>
          <w:rFonts w:ascii="Calibri" w:hAnsi="Calibri"/>
        </w:rPr>
        <w:t>, o których mowa w ust. 3 powyżej,</w:t>
      </w:r>
      <w:r w:rsidRPr="002D5D87">
        <w:rPr>
          <w:rFonts w:ascii="Calibri" w:hAnsi="Calibri"/>
        </w:rPr>
        <w:t xml:space="preserve"> zostaną umieszczone na stronie internetowej</w:t>
      </w:r>
      <w:r>
        <w:rPr>
          <w:rFonts w:ascii="Calibri" w:hAnsi="Calibri"/>
        </w:rPr>
        <w:t xml:space="preserve"> Konkursu</w:t>
      </w:r>
      <w:r w:rsidRPr="002D5D87">
        <w:rPr>
          <w:rFonts w:ascii="Calibri" w:hAnsi="Calibri"/>
        </w:rPr>
        <w:t>.</w:t>
      </w:r>
    </w:p>
    <w:p w:rsidR="00EA387C" w:rsidRDefault="00EA387C" w:rsidP="00EA387C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Po zakończeniu publikacji, o których mowa w ust. </w:t>
      </w:r>
      <w:r w:rsidR="00494879">
        <w:rPr>
          <w:rFonts w:ascii="Calibri" w:hAnsi="Calibri"/>
        </w:rPr>
        <w:t>4</w:t>
      </w:r>
      <w:r>
        <w:rPr>
          <w:rFonts w:ascii="Calibri" w:hAnsi="Calibri"/>
        </w:rPr>
        <w:t xml:space="preserve"> powyżej, w terminie do dnia </w:t>
      </w:r>
      <w:r w:rsidR="00B36ECF">
        <w:rPr>
          <w:rFonts w:ascii="Calibri" w:hAnsi="Calibri"/>
        </w:rPr>
        <w:t xml:space="preserve">20 </w:t>
      </w:r>
      <w:r>
        <w:rPr>
          <w:rFonts w:ascii="Calibri" w:hAnsi="Calibri"/>
        </w:rPr>
        <w:t xml:space="preserve">czerwca </w:t>
      </w:r>
      <w:r w:rsidR="004E2530">
        <w:rPr>
          <w:rFonts w:ascii="Calibri" w:hAnsi="Calibri"/>
        </w:rPr>
        <w:t>2018</w:t>
      </w:r>
      <w:r w:rsidR="00B36EC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 Kapituła Konkursu wyłoni </w:t>
      </w:r>
      <w:r w:rsidR="00F70CED">
        <w:rPr>
          <w:rFonts w:ascii="Calibri" w:hAnsi="Calibri"/>
        </w:rPr>
        <w:t>jeden wygrany Wynalazek, za który będą pr</w:t>
      </w:r>
      <w:r w:rsidR="00F574C2">
        <w:rPr>
          <w:rFonts w:ascii="Calibri" w:hAnsi="Calibri"/>
        </w:rPr>
        <w:t>zyznane nagrody wymienione w § 5</w:t>
      </w:r>
      <w:r w:rsidR="00F70CED">
        <w:rPr>
          <w:rFonts w:ascii="Calibri" w:hAnsi="Calibri"/>
        </w:rPr>
        <w:t xml:space="preserve"> ust. 2 i 3 („</w:t>
      </w:r>
      <w:r w:rsidR="00F70CED">
        <w:rPr>
          <w:rFonts w:ascii="Calibri" w:hAnsi="Calibri"/>
          <w:b/>
        </w:rPr>
        <w:t>Zwycięski Wynalazek</w:t>
      </w:r>
      <w:r w:rsidR="00F70CED">
        <w:rPr>
          <w:rFonts w:ascii="Calibri" w:hAnsi="Calibri"/>
        </w:rPr>
        <w:t>”)</w:t>
      </w:r>
      <w:r w:rsidR="009C79DA">
        <w:rPr>
          <w:rFonts w:ascii="Calibri" w:hAnsi="Calibri"/>
        </w:rPr>
        <w:t xml:space="preserve"> oraz wyróżni cztery</w:t>
      </w:r>
      <w:r w:rsidR="00F574C2">
        <w:rPr>
          <w:rFonts w:ascii="Calibri" w:hAnsi="Calibri"/>
        </w:rPr>
        <w:t xml:space="preserve"> </w:t>
      </w:r>
      <w:r w:rsidR="00523336">
        <w:rPr>
          <w:rFonts w:ascii="Calibri" w:hAnsi="Calibri"/>
        </w:rPr>
        <w:t>Wynalazki w sposób opisany</w:t>
      </w:r>
      <w:r w:rsidR="00F574C2">
        <w:rPr>
          <w:rFonts w:ascii="Calibri" w:hAnsi="Calibri"/>
        </w:rPr>
        <w:t xml:space="preserve"> w § 5 ust. 4.</w:t>
      </w:r>
    </w:p>
    <w:p w:rsidR="00806D88" w:rsidRPr="003261FE" w:rsidRDefault="00CB7842" w:rsidP="003261FE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3261FE">
        <w:rPr>
          <w:rFonts w:ascii="Calibri" w:hAnsi="Calibri"/>
        </w:rPr>
        <w:t xml:space="preserve">Kapituła </w:t>
      </w:r>
      <w:r w:rsidR="00EA387C">
        <w:rPr>
          <w:rFonts w:ascii="Calibri" w:hAnsi="Calibri"/>
        </w:rPr>
        <w:t>K</w:t>
      </w:r>
      <w:r w:rsidRPr="003261FE">
        <w:rPr>
          <w:rFonts w:ascii="Calibri" w:hAnsi="Calibri"/>
        </w:rPr>
        <w:t xml:space="preserve">onkursu składać się będzie </w:t>
      </w:r>
      <w:r w:rsidR="00806D88" w:rsidRPr="003261FE">
        <w:rPr>
          <w:rFonts w:ascii="Calibri" w:hAnsi="Calibri"/>
        </w:rPr>
        <w:t xml:space="preserve">z przedstawicieli </w:t>
      </w:r>
      <w:r w:rsidR="000D36C5" w:rsidRPr="003261FE">
        <w:rPr>
          <w:rFonts w:ascii="Calibri" w:hAnsi="Calibri"/>
        </w:rPr>
        <w:t>O</w:t>
      </w:r>
      <w:r w:rsidR="00275C2A" w:rsidRPr="003261FE">
        <w:rPr>
          <w:rFonts w:ascii="Calibri" w:hAnsi="Calibri"/>
        </w:rPr>
        <w:t>rganizatora</w:t>
      </w:r>
      <w:r w:rsidR="00806D88" w:rsidRPr="003261FE">
        <w:rPr>
          <w:rFonts w:ascii="Calibri" w:hAnsi="Calibri"/>
        </w:rPr>
        <w:t>, przedstawicieli pa</w:t>
      </w:r>
      <w:r w:rsidR="004108D8" w:rsidRPr="003261FE">
        <w:rPr>
          <w:rFonts w:ascii="Calibri" w:hAnsi="Calibri"/>
        </w:rPr>
        <w:t xml:space="preserve">rtnerów </w:t>
      </w:r>
      <w:r w:rsidR="00275C2A" w:rsidRPr="003261FE">
        <w:rPr>
          <w:rFonts w:ascii="Calibri" w:hAnsi="Calibri"/>
        </w:rPr>
        <w:t>merytorycznych</w:t>
      </w:r>
      <w:r w:rsidR="004108D8" w:rsidRPr="003261FE">
        <w:rPr>
          <w:rFonts w:ascii="Calibri" w:hAnsi="Calibri"/>
        </w:rPr>
        <w:t xml:space="preserve">, patronów medialnych </w:t>
      </w:r>
      <w:r w:rsidR="00275C2A" w:rsidRPr="003261FE">
        <w:rPr>
          <w:rFonts w:ascii="Calibri" w:hAnsi="Calibri"/>
        </w:rPr>
        <w:t>oraz przedstawicieli sponsorów – mecenasów polskiej nauki.</w:t>
      </w:r>
      <w:r w:rsidR="00806D88" w:rsidRPr="003261FE">
        <w:rPr>
          <w:rFonts w:ascii="Calibri" w:hAnsi="Calibri"/>
        </w:rPr>
        <w:t xml:space="preserve"> </w:t>
      </w:r>
    </w:p>
    <w:p w:rsidR="00494879" w:rsidRDefault="00494879" w:rsidP="00F95044">
      <w:pPr>
        <w:pStyle w:val="Default"/>
        <w:jc w:val="center"/>
        <w:rPr>
          <w:b/>
          <w:bCs/>
        </w:rPr>
      </w:pPr>
    </w:p>
    <w:p w:rsidR="00CB7842" w:rsidRPr="00CB7842" w:rsidRDefault="00CB7842" w:rsidP="00F95044">
      <w:pPr>
        <w:pStyle w:val="Default"/>
        <w:jc w:val="center"/>
      </w:pPr>
      <w:r w:rsidRPr="00CB7842">
        <w:rPr>
          <w:b/>
          <w:bCs/>
        </w:rPr>
        <w:t>§</w:t>
      </w:r>
      <w:r w:rsidR="00027083">
        <w:rPr>
          <w:b/>
          <w:bCs/>
        </w:rPr>
        <w:t>5</w:t>
      </w:r>
    </w:p>
    <w:p w:rsidR="00CB7842" w:rsidRPr="00CB7842" w:rsidRDefault="00CB7842" w:rsidP="00F95044">
      <w:pPr>
        <w:pStyle w:val="Default"/>
        <w:jc w:val="center"/>
      </w:pPr>
      <w:r w:rsidRPr="00CB7842">
        <w:rPr>
          <w:b/>
          <w:bCs/>
        </w:rPr>
        <w:t>NAGRODY</w:t>
      </w:r>
    </w:p>
    <w:p w:rsidR="00F70CED" w:rsidRDefault="00494879" w:rsidP="00F70CED">
      <w:pPr>
        <w:pStyle w:val="Default"/>
        <w:numPr>
          <w:ilvl w:val="0"/>
          <w:numId w:val="11"/>
        </w:numPr>
        <w:ind w:left="426"/>
        <w:jc w:val="both"/>
      </w:pPr>
      <w:r>
        <w:t xml:space="preserve">Wynalazki wybrane w trybie określonym w § </w:t>
      </w:r>
      <w:r w:rsidR="00027083">
        <w:t xml:space="preserve">4 </w:t>
      </w:r>
      <w:r>
        <w:t xml:space="preserve">ust. 3 powyżej </w:t>
      </w:r>
      <w:r w:rsidR="00F70CED">
        <w:t xml:space="preserve">otrzymają nagrodę redakcyjną, o której mowa w § </w:t>
      </w:r>
      <w:r w:rsidR="00027083">
        <w:t xml:space="preserve">4 </w:t>
      </w:r>
      <w:r w:rsidR="00F70CED">
        <w:t>ust. 4 Regulaminu.</w:t>
      </w:r>
    </w:p>
    <w:p w:rsidR="00F70CED" w:rsidRDefault="00F70CED" w:rsidP="00C51D55">
      <w:pPr>
        <w:pStyle w:val="Default"/>
        <w:numPr>
          <w:ilvl w:val="0"/>
          <w:numId w:val="11"/>
        </w:numPr>
        <w:ind w:left="426"/>
        <w:jc w:val="both"/>
      </w:pPr>
      <w:r>
        <w:t>Za Zwycięski Wynalazek zostanie przyznana jego wszystkim autorom jedna</w:t>
      </w:r>
      <w:r w:rsidR="00CB7842" w:rsidRPr="00CB7842">
        <w:t xml:space="preserve"> nagroda pieniężna w wysokości </w:t>
      </w:r>
      <w:r w:rsidR="00A353BD">
        <w:t>3</w:t>
      </w:r>
      <w:r w:rsidR="00CB7842" w:rsidRPr="00CB7842">
        <w:t>0</w:t>
      </w:r>
      <w:r w:rsidR="00494879">
        <w:t>.</w:t>
      </w:r>
      <w:r w:rsidR="00CB7842" w:rsidRPr="00CB7842">
        <w:t>000 PLN</w:t>
      </w:r>
      <w:r w:rsidR="00494879">
        <w:t>, której</w:t>
      </w:r>
      <w:r>
        <w:t xml:space="preserve"> </w:t>
      </w:r>
      <w:r w:rsidR="00494879">
        <w:t>f</w:t>
      </w:r>
      <w:r w:rsidR="00275C2A">
        <w:t>undatorem jest sponsor/sponsorzy – mecenas/mecenasi polskiej nauki</w:t>
      </w:r>
      <w:r w:rsidR="00494879">
        <w:t xml:space="preserve">. Nagroda </w:t>
      </w:r>
      <w:r w:rsidR="003700BD" w:rsidRPr="00F70CED">
        <w:t xml:space="preserve">jest przeznaczona </w:t>
      </w:r>
      <w:r w:rsidR="001C0691" w:rsidRPr="00F70CED">
        <w:t>na prowadzenie d</w:t>
      </w:r>
      <w:r w:rsidR="001C0691">
        <w:t>alszej działalności naukowej</w:t>
      </w:r>
      <w:r w:rsidR="00C7580B">
        <w:t>,</w:t>
      </w:r>
      <w:r w:rsidR="001C0691">
        <w:t xml:space="preserve"> </w:t>
      </w:r>
      <w:r w:rsidR="003700BD">
        <w:t>do podziału pomiędzy członków zespołu wynalazczego</w:t>
      </w:r>
      <w:r w:rsidR="00BC0800">
        <w:t xml:space="preserve">. Podział nagrody </w:t>
      </w:r>
      <w:r>
        <w:t>autorzy</w:t>
      </w:r>
      <w:r w:rsidR="00BC0800">
        <w:t xml:space="preserve"> ustalają między sobą zgodnie z procentowym udziałem w pracach nad </w:t>
      </w:r>
      <w:r>
        <w:t>W</w:t>
      </w:r>
      <w:r w:rsidR="00BC0800">
        <w:t xml:space="preserve">ynalazkiem. </w:t>
      </w:r>
      <w:r w:rsidRPr="00F70CED">
        <w:t>N</w:t>
      </w:r>
      <w:r w:rsidR="00C7580B" w:rsidRPr="00F70CED">
        <w:t>agroda</w:t>
      </w:r>
      <w:r w:rsidR="00C7580B" w:rsidRPr="00F70CED">
        <w:rPr>
          <w:b/>
        </w:rPr>
        <w:t xml:space="preserve"> </w:t>
      </w:r>
      <w:r>
        <w:t>zostanie</w:t>
      </w:r>
      <w:r w:rsidR="00C7580B" w:rsidRPr="00CB7842">
        <w:t xml:space="preserve"> </w:t>
      </w:r>
      <w:r w:rsidR="00C7580B">
        <w:t>pomniejszona o kwotę należnego podatku dochodowego od osób fizycznych</w:t>
      </w:r>
      <w:r>
        <w:t>.</w:t>
      </w:r>
      <w:r w:rsidR="00C7580B">
        <w:t xml:space="preserve"> </w:t>
      </w:r>
    </w:p>
    <w:p w:rsidR="00C7580B" w:rsidRDefault="00F70CED" w:rsidP="00F70CED">
      <w:pPr>
        <w:pStyle w:val="Default"/>
        <w:numPr>
          <w:ilvl w:val="0"/>
          <w:numId w:val="11"/>
        </w:numPr>
        <w:ind w:left="426"/>
        <w:jc w:val="both"/>
      </w:pPr>
      <w:r>
        <w:t>Uczelnia, która zgłosiła Zwycięski Wynalazek otrzyma w formie niepieniężnej nagrodę o równowartości 50.000 PLN na przeprowadzenie</w:t>
      </w:r>
      <w:r w:rsidR="00C7580B">
        <w:t xml:space="preserve"> kampani</w:t>
      </w:r>
      <w:r>
        <w:t>i</w:t>
      </w:r>
      <w:r w:rsidR="00C7580B">
        <w:t xml:space="preserve"> reklamow</w:t>
      </w:r>
      <w:r>
        <w:t>ej</w:t>
      </w:r>
      <w:r w:rsidR="00C7580B">
        <w:t xml:space="preserve"> w mediach </w:t>
      </w:r>
      <w:r w:rsidR="00C13D51">
        <w:t>Organizatora</w:t>
      </w:r>
      <w:r w:rsidR="00C7580B">
        <w:t>.</w:t>
      </w:r>
    </w:p>
    <w:p w:rsidR="00F574C2" w:rsidRDefault="009C79DA" w:rsidP="00F70CED">
      <w:pPr>
        <w:pStyle w:val="Default"/>
        <w:numPr>
          <w:ilvl w:val="0"/>
          <w:numId w:val="11"/>
        </w:numPr>
        <w:ind w:left="426"/>
        <w:jc w:val="both"/>
      </w:pPr>
      <w:r>
        <w:t>Pierwsze dwa w</w:t>
      </w:r>
      <w:r w:rsidR="00523336">
        <w:t xml:space="preserve">yróżnione </w:t>
      </w:r>
      <w:r w:rsidR="00F574C2">
        <w:t xml:space="preserve">Wynalazki </w:t>
      </w:r>
      <w:r w:rsidR="00523336">
        <w:t xml:space="preserve">otrzymają dyplomy </w:t>
      </w:r>
      <w:r>
        <w:t xml:space="preserve">z informacją o zajęciu </w:t>
      </w:r>
      <w:r w:rsidR="00523336">
        <w:t xml:space="preserve">2 </w:t>
      </w:r>
      <w:r>
        <w:t xml:space="preserve">lub </w:t>
      </w:r>
      <w:r w:rsidR="00523336">
        <w:t>3</w:t>
      </w:r>
      <w:r>
        <w:t xml:space="preserve"> </w:t>
      </w:r>
      <w:r w:rsidR="00B74A47">
        <w:t xml:space="preserve">miejsca w </w:t>
      </w:r>
      <w:bookmarkStart w:id="0" w:name="_GoBack"/>
      <w:bookmarkEnd w:id="0"/>
      <w:r>
        <w:t>Konkursie</w:t>
      </w:r>
      <w:r w:rsidR="00523336">
        <w:t xml:space="preserve">, a dwa </w:t>
      </w:r>
      <w:r>
        <w:t>pozostałe</w:t>
      </w:r>
      <w:r w:rsidR="00523336">
        <w:t xml:space="preserve"> </w:t>
      </w:r>
      <w:r>
        <w:t xml:space="preserve">otrzymają </w:t>
      </w:r>
      <w:r w:rsidR="00523336">
        <w:t>dyplomy wyróżnienia.</w:t>
      </w:r>
    </w:p>
    <w:p w:rsidR="00F70CED" w:rsidRDefault="00F70CED" w:rsidP="00F70CED">
      <w:pPr>
        <w:pStyle w:val="Default"/>
        <w:numPr>
          <w:ilvl w:val="0"/>
          <w:numId w:val="11"/>
        </w:numPr>
        <w:ind w:left="426"/>
        <w:jc w:val="both"/>
      </w:pPr>
      <w:r>
        <w:t>Uroczyste przyznanie</w:t>
      </w:r>
      <w:r w:rsidR="00F574C2">
        <w:t xml:space="preserve"> nagród, o których mowa w ust. 2</w:t>
      </w:r>
      <w:r w:rsidR="00523336">
        <w:t>,</w:t>
      </w:r>
      <w:r w:rsidR="00F574C2">
        <w:t xml:space="preserve"> 3</w:t>
      </w:r>
      <w:r>
        <w:t xml:space="preserve"> </w:t>
      </w:r>
      <w:r w:rsidR="00523336">
        <w:t xml:space="preserve">i 4 </w:t>
      </w:r>
      <w:r>
        <w:t>powyżej nastąpi</w:t>
      </w:r>
      <w:r w:rsidRPr="00CB7842">
        <w:t xml:space="preserve"> </w:t>
      </w:r>
      <w:r>
        <w:t xml:space="preserve">podczas gali w terminie do </w:t>
      </w:r>
      <w:r w:rsidR="002E7AC2">
        <w:t xml:space="preserve">22 </w:t>
      </w:r>
      <w:r>
        <w:t xml:space="preserve">czerwca </w:t>
      </w:r>
      <w:r w:rsidR="000551A2">
        <w:t>2018</w:t>
      </w:r>
      <w:r w:rsidR="002E7AC2">
        <w:t xml:space="preserve"> </w:t>
      </w:r>
      <w:r>
        <w:t>r</w:t>
      </w:r>
      <w:r w:rsidRPr="00CB7842">
        <w:t xml:space="preserve">. </w:t>
      </w:r>
    </w:p>
    <w:p w:rsidR="00F95044" w:rsidRDefault="00F95044" w:rsidP="001F23C6">
      <w:pPr>
        <w:pStyle w:val="Default"/>
      </w:pPr>
    </w:p>
    <w:p w:rsidR="00E74877" w:rsidRDefault="00E74877" w:rsidP="001F23C6">
      <w:pPr>
        <w:pStyle w:val="Default"/>
      </w:pPr>
    </w:p>
    <w:p w:rsidR="00825C10" w:rsidRDefault="00825C10" w:rsidP="001F23C6">
      <w:pPr>
        <w:pStyle w:val="Default"/>
      </w:pPr>
    </w:p>
    <w:p w:rsidR="00825C10" w:rsidRDefault="00825C10" w:rsidP="001F23C6">
      <w:pPr>
        <w:pStyle w:val="Default"/>
      </w:pPr>
    </w:p>
    <w:p w:rsidR="00CB7842" w:rsidRPr="00CB7842" w:rsidRDefault="00CB7842" w:rsidP="00CD4994">
      <w:pPr>
        <w:pStyle w:val="Default"/>
        <w:jc w:val="center"/>
      </w:pPr>
      <w:r w:rsidRPr="00CB7842">
        <w:rPr>
          <w:b/>
          <w:bCs/>
        </w:rPr>
        <w:t>§</w:t>
      </w:r>
      <w:r w:rsidR="00027083">
        <w:rPr>
          <w:b/>
          <w:bCs/>
        </w:rPr>
        <w:t>6</w:t>
      </w:r>
    </w:p>
    <w:p w:rsidR="00CB7842" w:rsidRPr="00CB7842" w:rsidRDefault="00CB7842" w:rsidP="00CD4994">
      <w:pPr>
        <w:pStyle w:val="Default"/>
        <w:jc w:val="center"/>
      </w:pPr>
      <w:r w:rsidRPr="00CB7842">
        <w:rPr>
          <w:b/>
          <w:bCs/>
        </w:rPr>
        <w:t>PRAWIDŁOWOŚĆ PRZEBIEGU KONKURSU</w:t>
      </w:r>
    </w:p>
    <w:p w:rsidR="00CB7842" w:rsidRPr="00CB7842" w:rsidRDefault="00CB7842" w:rsidP="00CB7842">
      <w:pPr>
        <w:pStyle w:val="Default"/>
      </w:pPr>
      <w:r w:rsidRPr="00CB7842">
        <w:t xml:space="preserve">Kontrolę </w:t>
      </w:r>
      <w:r w:rsidR="00AC1441">
        <w:t xml:space="preserve">nad </w:t>
      </w:r>
      <w:r w:rsidRPr="00CB7842">
        <w:t>p</w:t>
      </w:r>
      <w:r w:rsidR="00CD4994">
        <w:t>rawidłowości</w:t>
      </w:r>
      <w:r w:rsidR="00AC1441">
        <w:t>ą</w:t>
      </w:r>
      <w:r w:rsidR="00CD4994">
        <w:t xml:space="preserve"> przebiegu Konkursu</w:t>
      </w:r>
      <w:r w:rsidRPr="00CB7842">
        <w:t xml:space="preserve"> sprawuje Organizator. </w:t>
      </w:r>
    </w:p>
    <w:p w:rsidR="00CD4994" w:rsidRDefault="00CD4994" w:rsidP="00CB7842">
      <w:pPr>
        <w:pStyle w:val="Default"/>
      </w:pPr>
    </w:p>
    <w:p w:rsidR="00E74877" w:rsidRDefault="00E74877" w:rsidP="00CB7842">
      <w:pPr>
        <w:pStyle w:val="Default"/>
      </w:pPr>
    </w:p>
    <w:p w:rsidR="00CB7842" w:rsidRPr="00CB7842" w:rsidRDefault="00CB7842" w:rsidP="00CD4994">
      <w:pPr>
        <w:pStyle w:val="Default"/>
        <w:jc w:val="center"/>
      </w:pPr>
      <w:r w:rsidRPr="00CB7842">
        <w:rPr>
          <w:b/>
          <w:bCs/>
        </w:rPr>
        <w:t>§</w:t>
      </w:r>
      <w:r w:rsidR="00027083">
        <w:rPr>
          <w:b/>
          <w:bCs/>
        </w:rPr>
        <w:t>7</w:t>
      </w:r>
    </w:p>
    <w:p w:rsidR="00CB7842" w:rsidRPr="00CB7842" w:rsidRDefault="00CB7842" w:rsidP="00CD4994">
      <w:pPr>
        <w:pStyle w:val="Default"/>
        <w:jc w:val="center"/>
      </w:pPr>
      <w:r w:rsidRPr="00CB7842">
        <w:rPr>
          <w:b/>
          <w:bCs/>
        </w:rPr>
        <w:t>POSTANOWIENIA KOŃCOWE</w:t>
      </w:r>
    </w:p>
    <w:p w:rsidR="00976B96" w:rsidRDefault="00621777" w:rsidP="008E618A">
      <w:pPr>
        <w:pStyle w:val="Default"/>
        <w:jc w:val="both"/>
      </w:pPr>
      <w:r>
        <w:t xml:space="preserve">W </w:t>
      </w:r>
      <w:r w:rsidR="00494879">
        <w:t xml:space="preserve">przypadkach uzasadnionych </w:t>
      </w:r>
      <w:r w:rsidR="00350C66">
        <w:t>liczb</w:t>
      </w:r>
      <w:r w:rsidR="00494879">
        <w:t>ą</w:t>
      </w:r>
      <w:r w:rsidR="00350C66">
        <w:t xml:space="preserve"> nadesłanych</w:t>
      </w:r>
      <w:r w:rsidR="00494879">
        <w:t xml:space="preserve"> Z</w:t>
      </w:r>
      <w:r w:rsidR="00350C66">
        <w:t>głoszeń</w:t>
      </w:r>
      <w:r w:rsidR="00494879">
        <w:t>,</w:t>
      </w:r>
      <w:r w:rsidR="00350C66">
        <w:t xml:space="preserve"> Organizator </w:t>
      </w:r>
      <w:r w:rsidR="007E51B8">
        <w:t>zastrzega sobie prawo do</w:t>
      </w:r>
      <w:r w:rsidR="00743129">
        <w:t> </w:t>
      </w:r>
      <w:r w:rsidR="007E51B8">
        <w:t>zmiany terminu rozpoczęcia cyklu redakcyjnego Eureka</w:t>
      </w:r>
      <w:r w:rsidR="008E618A">
        <w:t>!</w:t>
      </w:r>
      <w:r w:rsidR="007E51B8">
        <w:t xml:space="preserve"> DGP oraz do zmiany czasu</w:t>
      </w:r>
      <w:r w:rsidR="00743129">
        <w:t> </w:t>
      </w:r>
      <w:r w:rsidR="008E618A">
        <w:t xml:space="preserve"> t</w:t>
      </w:r>
      <w:r w:rsidR="007E51B8">
        <w:t>rwania</w:t>
      </w:r>
      <w:r w:rsidR="00743129">
        <w:t> </w:t>
      </w:r>
      <w:r w:rsidR="00494879">
        <w:t>K</w:t>
      </w:r>
      <w:r w:rsidR="007E51B8">
        <w:t>onkursu.</w:t>
      </w:r>
    </w:p>
    <w:p w:rsidR="00463A3E" w:rsidRPr="00CB7842" w:rsidRDefault="00463A3E" w:rsidP="0066363E"/>
    <w:sectPr w:rsidR="00463A3E" w:rsidRPr="00CB7842" w:rsidSect="0077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D58"/>
    <w:multiLevelType w:val="hybridMultilevel"/>
    <w:tmpl w:val="3198218C"/>
    <w:lvl w:ilvl="0" w:tplc="F5265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782C"/>
    <w:multiLevelType w:val="hybridMultilevel"/>
    <w:tmpl w:val="EB4E8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9C7"/>
    <w:multiLevelType w:val="hybridMultilevel"/>
    <w:tmpl w:val="C8F269A0"/>
    <w:lvl w:ilvl="0" w:tplc="90348C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1473"/>
    <w:multiLevelType w:val="hybridMultilevel"/>
    <w:tmpl w:val="B04E3C80"/>
    <w:lvl w:ilvl="0" w:tplc="9AC4EC7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77D2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9A1799"/>
    <w:multiLevelType w:val="hybridMultilevel"/>
    <w:tmpl w:val="2696B85E"/>
    <w:lvl w:ilvl="0" w:tplc="7DEE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2ADC"/>
    <w:multiLevelType w:val="hybridMultilevel"/>
    <w:tmpl w:val="F0522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172DA"/>
    <w:multiLevelType w:val="hybridMultilevel"/>
    <w:tmpl w:val="DB3A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E7454"/>
    <w:multiLevelType w:val="hybridMultilevel"/>
    <w:tmpl w:val="39DAF3CA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562512BB"/>
    <w:multiLevelType w:val="hybridMultilevel"/>
    <w:tmpl w:val="DC044232"/>
    <w:lvl w:ilvl="0" w:tplc="C6180E2A">
      <w:start w:val="1"/>
      <w:numFmt w:val="lowerRoman"/>
      <w:lvlText w:val="(%1)"/>
      <w:lvlJc w:val="left"/>
      <w:pPr>
        <w:ind w:left="1428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E0E90"/>
    <w:multiLevelType w:val="hybridMultilevel"/>
    <w:tmpl w:val="BDE21BC6"/>
    <w:lvl w:ilvl="0" w:tplc="C50006BC">
      <w:start w:val="1"/>
      <w:numFmt w:val="lowerRoman"/>
      <w:lvlText w:val="(%1)"/>
      <w:lvlJc w:val="left"/>
      <w:pPr>
        <w:ind w:left="15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>
    <w:nsid w:val="74EC614F"/>
    <w:multiLevelType w:val="hybridMultilevel"/>
    <w:tmpl w:val="6130EF72"/>
    <w:lvl w:ilvl="0" w:tplc="6E1A75C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AD184B"/>
    <w:multiLevelType w:val="hybridMultilevel"/>
    <w:tmpl w:val="3198218C"/>
    <w:lvl w:ilvl="0" w:tplc="F5265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7842"/>
    <w:rsid w:val="00006915"/>
    <w:rsid w:val="0000722A"/>
    <w:rsid w:val="00025077"/>
    <w:rsid w:val="00027083"/>
    <w:rsid w:val="00050AA2"/>
    <w:rsid w:val="000551A2"/>
    <w:rsid w:val="00056F33"/>
    <w:rsid w:val="000A1E1C"/>
    <w:rsid w:val="000A6960"/>
    <w:rsid w:val="000B5066"/>
    <w:rsid w:val="000D36C5"/>
    <w:rsid w:val="000D763C"/>
    <w:rsid w:val="000F7FA9"/>
    <w:rsid w:val="00106336"/>
    <w:rsid w:val="00127B8A"/>
    <w:rsid w:val="001345B7"/>
    <w:rsid w:val="001730E5"/>
    <w:rsid w:val="001C0691"/>
    <w:rsid w:val="001C1C16"/>
    <w:rsid w:val="001C7E96"/>
    <w:rsid w:val="001D505B"/>
    <w:rsid w:val="001D6586"/>
    <w:rsid w:val="001E2E88"/>
    <w:rsid w:val="001F23C6"/>
    <w:rsid w:val="002234FA"/>
    <w:rsid w:val="00231BF3"/>
    <w:rsid w:val="00233582"/>
    <w:rsid w:val="00251B82"/>
    <w:rsid w:val="00262AF2"/>
    <w:rsid w:val="00275C2A"/>
    <w:rsid w:val="002A1A7E"/>
    <w:rsid w:val="002B3F40"/>
    <w:rsid w:val="002C1E56"/>
    <w:rsid w:val="002D021F"/>
    <w:rsid w:val="002D5D87"/>
    <w:rsid w:val="002E7AC2"/>
    <w:rsid w:val="0032437D"/>
    <w:rsid w:val="003261FE"/>
    <w:rsid w:val="00327D96"/>
    <w:rsid w:val="00350C66"/>
    <w:rsid w:val="003700BD"/>
    <w:rsid w:val="00391987"/>
    <w:rsid w:val="003A087E"/>
    <w:rsid w:val="003D33ED"/>
    <w:rsid w:val="003E78D7"/>
    <w:rsid w:val="003F1E12"/>
    <w:rsid w:val="00400F49"/>
    <w:rsid w:val="00403B8A"/>
    <w:rsid w:val="004108D8"/>
    <w:rsid w:val="0041233F"/>
    <w:rsid w:val="00424796"/>
    <w:rsid w:val="004416C4"/>
    <w:rsid w:val="00444442"/>
    <w:rsid w:val="0046213D"/>
    <w:rsid w:val="00463A3E"/>
    <w:rsid w:val="00474048"/>
    <w:rsid w:val="00487535"/>
    <w:rsid w:val="00494879"/>
    <w:rsid w:val="004B4DCE"/>
    <w:rsid w:val="004B60DE"/>
    <w:rsid w:val="004C2354"/>
    <w:rsid w:val="004D5996"/>
    <w:rsid w:val="004E2530"/>
    <w:rsid w:val="004E4EA9"/>
    <w:rsid w:val="004F29BC"/>
    <w:rsid w:val="00510C78"/>
    <w:rsid w:val="005163DE"/>
    <w:rsid w:val="00523336"/>
    <w:rsid w:val="005677AA"/>
    <w:rsid w:val="005A640C"/>
    <w:rsid w:val="005A6B77"/>
    <w:rsid w:val="005C48F4"/>
    <w:rsid w:val="005D39DF"/>
    <w:rsid w:val="005D6570"/>
    <w:rsid w:val="005E692E"/>
    <w:rsid w:val="00616601"/>
    <w:rsid w:val="00621777"/>
    <w:rsid w:val="00627C15"/>
    <w:rsid w:val="00631ADC"/>
    <w:rsid w:val="00631C6F"/>
    <w:rsid w:val="00632FCD"/>
    <w:rsid w:val="006429F6"/>
    <w:rsid w:val="0066363E"/>
    <w:rsid w:val="006C7179"/>
    <w:rsid w:val="007003FB"/>
    <w:rsid w:val="00714206"/>
    <w:rsid w:val="00743129"/>
    <w:rsid w:val="00772D83"/>
    <w:rsid w:val="007738D6"/>
    <w:rsid w:val="00787057"/>
    <w:rsid w:val="00794979"/>
    <w:rsid w:val="007A089D"/>
    <w:rsid w:val="007A2865"/>
    <w:rsid w:val="007A6B8B"/>
    <w:rsid w:val="007E51B8"/>
    <w:rsid w:val="00806127"/>
    <w:rsid w:val="00806D88"/>
    <w:rsid w:val="00810BD0"/>
    <w:rsid w:val="00813B33"/>
    <w:rsid w:val="00825C10"/>
    <w:rsid w:val="00841E65"/>
    <w:rsid w:val="00877B38"/>
    <w:rsid w:val="00897D6A"/>
    <w:rsid w:val="008C78CA"/>
    <w:rsid w:val="008E618A"/>
    <w:rsid w:val="00901643"/>
    <w:rsid w:val="0093376F"/>
    <w:rsid w:val="00937672"/>
    <w:rsid w:val="00976B96"/>
    <w:rsid w:val="009C79DA"/>
    <w:rsid w:val="009E243A"/>
    <w:rsid w:val="00A22471"/>
    <w:rsid w:val="00A32214"/>
    <w:rsid w:val="00A353BD"/>
    <w:rsid w:val="00A9229E"/>
    <w:rsid w:val="00AB112E"/>
    <w:rsid w:val="00AC07FB"/>
    <w:rsid w:val="00AC1441"/>
    <w:rsid w:val="00AC2A6C"/>
    <w:rsid w:val="00AD2025"/>
    <w:rsid w:val="00AE37DC"/>
    <w:rsid w:val="00B00AEE"/>
    <w:rsid w:val="00B06A6B"/>
    <w:rsid w:val="00B134D6"/>
    <w:rsid w:val="00B36ECF"/>
    <w:rsid w:val="00B73A77"/>
    <w:rsid w:val="00B74A47"/>
    <w:rsid w:val="00B76DD1"/>
    <w:rsid w:val="00BC0800"/>
    <w:rsid w:val="00BF292D"/>
    <w:rsid w:val="00C13D51"/>
    <w:rsid w:val="00C51D55"/>
    <w:rsid w:val="00C7580B"/>
    <w:rsid w:val="00CB7842"/>
    <w:rsid w:val="00CD15E5"/>
    <w:rsid w:val="00CD3C56"/>
    <w:rsid w:val="00CD4994"/>
    <w:rsid w:val="00CE299B"/>
    <w:rsid w:val="00D06E4D"/>
    <w:rsid w:val="00D37A9A"/>
    <w:rsid w:val="00D53473"/>
    <w:rsid w:val="00D63F2C"/>
    <w:rsid w:val="00D80B62"/>
    <w:rsid w:val="00DA0E1B"/>
    <w:rsid w:val="00DC2402"/>
    <w:rsid w:val="00DE61F1"/>
    <w:rsid w:val="00E000FC"/>
    <w:rsid w:val="00E00114"/>
    <w:rsid w:val="00E133C6"/>
    <w:rsid w:val="00E167D4"/>
    <w:rsid w:val="00E36DF7"/>
    <w:rsid w:val="00E428E7"/>
    <w:rsid w:val="00E6091E"/>
    <w:rsid w:val="00E74877"/>
    <w:rsid w:val="00EA387C"/>
    <w:rsid w:val="00EA72BF"/>
    <w:rsid w:val="00EB0F75"/>
    <w:rsid w:val="00EC3346"/>
    <w:rsid w:val="00ED4921"/>
    <w:rsid w:val="00EF2EA8"/>
    <w:rsid w:val="00F11616"/>
    <w:rsid w:val="00F11682"/>
    <w:rsid w:val="00F5254B"/>
    <w:rsid w:val="00F574C2"/>
    <w:rsid w:val="00F70CED"/>
    <w:rsid w:val="00F91A2E"/>
    <w:rsid w:val="00F91B5F"/>
    <w:rsid w:val="00F95044"/>
    <w:rsid w:val="00FC6120"/>
    <w:rsid w:val="00FF477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38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8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474048"/>
    <w:pPr>
      <w:spacing w:before="100" w:beforeAutospacing="1" w:after="100" w:afterAutospacing="1"/>
      <w:ind w:left="720"/>
    </w:pPr>
  </w:style>
  <w:style w:type="character" w:styleId="Odwoaniedokomentarza">
    <w:name w:val="annotation reference"/>
    <w:rsid w:val="000072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7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722A"/>
  </w:style>
  <w:style w:type="paragraph" w:styleId="Tematkomentarza">
    <w:name w:val="annotation subject"/>
    <w:basedOn w:val="Tekstkomentarza"/>
    <w:next w:val="Tekstkomentarza"/>
    <w:link w:val="TematkomentarzaZnak"/>
    <w:rsid w:val="0000722A"/>
    <w:rPr>
      <w:b/>
      <w:bCs/>
    </w:rPr>
  </w:style>
  <w:style w:type="character" w:customStyle="1" w:styleId="TematkomentarzaZnak">
    <w:name w:val="Temat komentarza Znak"/>
    <w:link w:val="Tematkomentarza"/>
    <w:rsid w:val="0000722A"/>
    <w:rPr>
      <w:b/>
      <w:bCs/>
    </w:rPr>
  </w:style>
  <w:style w:type="paragraph" w:styleId="Tekstdymka">
    <w:name w:val="Balloon Text"/>
    <w:basedOn w:val="Normalny"/>
    <w:link w:val="TekstdymkaZnak"/>
    <w:rsid w:val="000072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0722A"/>
    <w:rPr>
      <w:rFonts w:ascii="Tahoma" w:hAnsi="Tahoma" w:cs="Tahoma"/>
      <w:sz w:val="16"/>
      <w:szCs w:val="16"/>
    </w:rPr>
  </w:style>
  <w:style w:type="paragraph" w:customStyle="1" w:styleId="a">
    <w:basedOn w:val="Normalny"/>
    <w:semiHidden/>
    <w:rsid w:val="005D39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A9229E"/>
    <w:rPr>
      <w:color w:val="0000FF"/>
      <w:u w:val="single"/>
    </w:rPr>
  </w:style>
  <w:style w:type="paragraph" w:styleId="Mapadokumentu">
    <w:name w:val="Document Map"/>
    <w:basedOn w:val="Normalny"/>
    <w:link w:val="MapadokumentuZnak"/>
    <w:rsid w:val="005D39D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39DF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5D39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ytucja.pan.pl/index.php/jednostki-nauko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uka.gov.pl/uczelnie-niepubliczne/wykaz-uczelni-niepublicz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.gov.pl/uczelnie-publicz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reka@dziennik.gazetapraw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EUREKA DGP</vt:lpstr>
    </vt:vector>
  </TitlesOfParts>
  <Company>INFOR PL</Company>
  <LinksUpToDate>false</LinksUpToDate>
  <CharactersWithSpaces>7452</CharactersWithSpaces>
  <SharedDoc>false</SharedDoc>
  <HLinks>
    <vt:vector size="24" baseType="variant">
      <vt:variant>
        <vt:i4>1048686</vt:i4>
      </vt:variant>
      <vt:variant>
        <vt:i4>9</vt:i4>
      </vt:variant>
      <vt:variant>
        <vt:i4>0</vt:i4>
      </vt:variant>
      <vt:variant>
        <vt:i4>5</vt:i4>
      </vt:variant>
      <vt:variant>
        <vt:lpwstr>mailto:eureka@dziennik.gazetaprawna.pl</vt:lpwstr>
      </vt:variant>
      <vt:variant>
        <vt:lpwstr/>
      </vt:variant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http://www.instytucja.pan.pl/index.php/jednostki-naukowe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http://www.nauka.gov.pl/uczelnie-niepubliczne/wykaz-uczelni-niepublicznych.html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http://www.nauka.gov.pl/uczelnie-publiczne/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EUREKA DGP</dc:title>
  <dc:creator>Grupa Wydawnicza Infor Sp. z.o.o</dc:creator>
  <cp:lastModifiedBy>Piotrowska Mirosława</cp:lastModifiedBy>
  <cp:revision>7</cp:revision>
  <cp:lastPrinted>2017-11-10T12:03:00Z</cp:lastPrinted>
  <dcterms:created xsi:type="dcterms:W3CDTF">2017-10-05T11:41:00Z</dcterms:created>
  <dcterms:modified xsi:type="dcterms:W3CDTF">2017-11-10T12:53:00Z</dcterms:modified>
</cp:coreProperties>
</file>